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4417" w14:textId="0BE615A9" w:rsidR="001B66F3" w:rsidRPr="004336A6" w:rsidRDefault="00D25782" w:rsidP="00794E6A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6A6">
        <w:rPr>
          <w:rFonts w:ascii="Times New Roman" w:hAnsi="Times New Roman" w:cs="Times New Roman"/>
          <w:b/>
          <w:sz w:val="36"/>
          <w:szCs w:val="36"/>
        </w:rPr>
        <w:t>Fighting</w:t>
      </w:r>
      <w:r w:rsidR="00794E6A" w:rsidRPr="004336A6">
        <w:rPr>
          <w:rFonts w:ascii="Times New Roman" w:hAnsi="Times New Roman" w:cs="Times New Roman"/>
          <w:b/>
          <w:sz w:val="36"/>
          <w:szCs w:val="36"/>
        </w:rPr>
        <w:t xml:space="preserve"> Xenophobia and </w:t>
      </w:r>
      <w:r w:rsidRPr="004336A6">
        <w:rPr>
          <w:rFonts w:ascii="Times New Roman" w:hAnsi="Times New Roman" w:cs="Times New Roman"/>
          <w:b/>
          <w:sz w:val="36"/>
          <w:szCs w:val="36"/>
        </w:rPr>
        <w:t>Anti-Asian Racism</w:t>
      </w:r>
    </w:p>
    <w:p w14:paraId="6D0A631E" w14:textId="77777777" w:rsidR="004336A6" w:rsidRDefault="004336A6" w:rsidP="004336A6">
      <w:pPr>
        <w:contextualSpacing/>
        <w:jc w:val="center"/>
        <w:rPr>
          <w:rFonts w:ascii="Times New Roman" w:hAnsi="Times New Roman" w:cs="Times New Roman"/>
          <w:b/>
        </w:rPr>
      </w:pPr>
    </w:p>
    <w:p w14:paraId="7AAFF0AE" w14:textId="3E8EF336" w:rsidR="00794E6A" w:rsidRDefault="004336A6" w:rsidP="004336A6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TeleReach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Committee  |</w:t>
      </w:r>
      <w:proofErr w:type="gramEnd"/>
      <w:r>
        <w:rPr>
          <w:rFonts w:ascii="Times New Roman" w:hAnsi="Times New Roman" w:cs="Times New Roman"/>
          <w:b/>
        </w:rPr>
        <w:t xml:space="preserve">  Northwestern University Counseling and Psychological Services</w:t>
      </w:r>
    </w:p>
    <w:p w14:paraId="3EF0FFB7" w14:textId="00C7E1D4" w:rsidR="004336A6" w:rsidRDefault="004336A6" w:rsidP="004336A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2020</w:t>
      </w:r>
    </w:p>
    <w:p w14:paraId="4731A336" w14:textId="77777777" w:rsidR="004336A6" w:rsidRDefault="004336A6" w:rsidP="00794E6A">
      <w:pPr>
        <w:contextualSpacing/>
        <w:rPr>
          <w:rFonts w:ascii="Times New Roman" w:hAnsi="Times New Roman" w:cs="Times New Roman"/>
          <w:b/>
        </w:rPr>
      </w:pPr>
    </w:p>
    <w:p w14:paraId="4AB14A9B" w14:textId="77777777" w:rsidR="00794E6A" w:rsidRDefault="00794E6A" w:rsidP="00794E6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CAPS Statement:</w:t>
      </w:r>
    </w:p>
    <w:p w14:paraId="0E87FED8" w14:textId="59592E4D" w:rsidR="009652F5" w:rsidRDefault="00DB3CA5" w:rsidP="00794E6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211B6">
        <w:rPr>
          <w:rFonts w:ascii="Times New Roman" w:hAnsi="Times New Roman" w:cs="Times New Roman"/>
        </w:rPr>
        <w:t>isturbed by</w:t>
      </w:r>
      <w:r w:rsidR="009652F5">
        <w:rPr>
          <w:rFonts w:ascii="Times New Roman" w:hAnsi="Times New Roman" w:cs="Times New Roman"/>
        </w:rPr>
        <w:t xml:space="preserve"> the rise in </w:t>
      </w:r>
      <w:r w:rsidR="000263BF">
        <w:rPr>
          <w:rFonts w:ascii="Times New Roman" w:hAnsi="Times New Roman" w:cs="Times New Roman"/>
        </w:rPr>
        <w:t xml:space="preserve">xenophobia and </w:t>
      </w:r>
      <w:r w:rsidR="005969BE">
        <w:rPr>
          <w:rFonts w:ascii="Times New Roman" w:hAnsi="Times New Roman" w:cs="Times New Roman"/>
        </w:rPr>
        <w:t>anti-Asian racism</w:t>
      </w:r>
      <w:r w:rsidR="008211B6">
        <w:rPr>
          <w:rFonts w:ascii="Times New Roman" w:hAnsi="Times New Roman" w:cs="Times New Roman"/>
        </w:rPr>
        <w:t xml:space="preserve"> during this global health crisis</w:t>
      </w:r>
      <w:r>
        <w:rPr>
          <w:rFonts w:ascii="Times New Roman" w:hAnsi="Times New Roman" w:cs="Times New Roman"/>
        </w:rPr>
        <w:t>, w</w:t>
      </w:r>
      <w:r w:rsidR="008211B6">
        <w:rPr>
          <w:rFonts w:ascii="Times New Roman" w:hAnsi="Times New Roman" w:cs="Times New Roman"/>
        </w:rPr>
        <w:t xml:space="preserve">e at CAPS stand </w:t>
      </w:r>
      <w:r>
        <w:rPr>
          <w:rFonts w:ascii="Times New Roman" w:hAnsi="Times New Roman" w:cs="Times New Roman"/>
        </w:rPr>
        <w:t xml:space="preserve">in solidarity </w:t>
      </w:r>
      <w:r w:rsidR="008211B6">
        <w:rPr>
          <w:rFonts w:ascii="Times New Roman" w:hAnsi="Times New Roman" w:cs="Times New Roman"/>
        </w:rPr>
        <w:t xml:space="preserve">with </w:t>
      </w:r>
      <w:r w:rsidR="00DA7771">
        <w:rPr>
          <w:rFonts w:ascii="Times New Roman" w:hAnsi="Times New Roman" w:cs="Times New Roman"/>
        </w:rPr>
        <w:t>all members</w:t>
      </w:r>
      <w:r w:rsidR="008211B6">
        <w:rPr>
          <w:rFonts w:ascii="Times New Roman" w:hAnsi="Times New Roman" w:cs="Times New Roman"/>
        </w:rPr>
        <w:t xml:space="preserve"> of our community who </w:t>
      </w:r>
      <w:r w:rsidR="000263BF">
        <w:rPr>
          <w:rFonts w:ascii="Times New Roman" w:hAnsi="Times New Roman" w:cs="Times New Roman"/>
        </w:rPr>
        <w:t>experience</w:t>
      </w:r>
      <w:r w:rsidR="008211B6">
        <w:rPr>
          <w:rFonts w:ascii="Times New Roman" w:hAnsi="Times New Roman" w:cs="Times New Roman"/>
        </w:rPr>
        <w:t xml:space="preserve"> marginalization</w:t>
      </w:r>
      <w:r w:rsidR="0002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threat, based on their identity, ethnicity, and physical appearance. We condemn</w:t>
      </w:r>
      <w:r w:rsidR="000263BF">
        <w:rPr>
          <w:rFonts w:ascii="Times New Roman" w:hAnsi="Times New Roman" w:cs="Times New Roman"/>
        </w:rPr>
        <w:t xml:space="preserve"> any form of prejudice, stigmatization, or ra</w:t>
      </w:r>
      <w:r w:rsidR="00451FEB">
        <w:rPr>
          <w:rFonts w:ascii="Times New Roman" w:hAnsi="Times New Roman" w:cs="Times New Roman"/>
        </w:rPr>
        <w:t>cism</w:t>
      </w:r>
      <w:r w:rsidR="008117F5" w:rsidRPr="00805962">
        <w:rPr>
          <w:rFonts w:ascii="Times New Roman" w:hAnsi="Times New Roman" w:cs="Times New Roman"/>
        </w:rPr>
        <w:t>.</w:t>
      </w:r>
      <w:r w:rsidRPr="00805962">
        <w:rPr>
          <w:rFonts w:ascii="Times New Roman" w:hAnsi="Times New Roman" w:cs="Times New Roman"/>
        </w:rPr>
        <w:t xml:space="preserve"> </w:t>
      </w:r>
      <w:r w:rsidR="00805962">
        <w:rPr>
          <w:rFonts w:ascii="Times New Roman" w:hAnsi="Times New Roman" w:cs="Times New Roman"/>
        </w:rPr>
        <w:t>We are reminded of the ongoing history that</w:t>
      </w:r>
      <w:r w:rsidRPr="00805962">
        <w:rPr>
          <w:rFonts w:ascii="Times New Roman" w:hAnsi="Times New Roman" w:cs="Times New Roman"/>
        </w:rPr>
        <w:t xml:space="preserve"> race-ba</w:t>
      </w:r>
      <w:r w:rsidR="008117F5" w:rsidRPr="00805962">
        <w:rPr>
          <w:rFonts w:ascii="Times New Roman" w:hAnsi="Times New Roman" w:cs="Times New Roman"/>
        </w:rPr>
        <w:t>sed discrimination has been employed</w:t>
      </w:r>
      <w:r w:rsidRPr="00805962">
        <w:rPr>
          <w:rFonts w:ascii="Times New Roman" w:hAnsi="Times New Roman" w:cs="Times New Roman"/>
        </w:rPr>
        <w:t xml:space="preserve"> to distract and divide</w:t>
      </w:r>
      <w:r w:rsidR="00805962">
        <w:rPr>
          <w:rFonts w:ascii="Times New Roman" w:hAnsi="Times New Roman" w:cs="Times New Roman"/>
        </w:rPr>
        <w:t xml:space="preserve"> our</w:t>
      </w:r>
      <w:r w:rsidRPr="00805962">
        <w:rPr>
          <w:rFonts w:ascii="Times New Roman" w:hAnsi="Times New Roman" w:cs="Times New Roman"/>
        </w:rPr>
        <w:t xml:space="preserve"> communities</w:t>
      </w:r>
      <w:r w:rsidR="008117F5" w:rsidRPr="00805962">
        <w:rPr>
          <w:rFonts w:ascii="Times New Roman" w:hAnsi="Times New Roman" w:cs="Times New Roman"/>
        </w:rPr>
        <w:t xml:space="preserve">, in order to </w:t>
      </w:r>
      <w:r w:rsidRPr="00805962">
        <w:rPr>
          <w:rFonts w:ascii="Times New Roman" w:hAnsi="Times New Roman" w:cs="Times New Roman"/>
        </w:rPr>
        <w:t xml:space="preserve">protect systematic </w:t>
      </w:r>
      <w:r w:rsidR="008117F5" w:rsidRPr="00805962">
        <w:rPr>
          <w:rFonts w:ascii="Times New Roman" w:hAnsi="Times New Roman" w:cs="Times New Roman"/>
        </w:rPr>
        <w:t>inequality</w:t>
      </w:r>
      <w:r w:rsidRPr="00805962">
        <w:rPr>
          <w:rFonts w:ascii="Times New Roman" w:hAnsi="Times New Roman" w:cs="Times New Roman"/>
        </w:rPr>
        <w:t xml:space="preserve">. </w:t>
      </w:r>
      <w:r w:rsidR="005969BE" w:rsidRPr="00805962">
        <w:rPr>
          <w:rFonts w:ascii="Times New Roman" w:hAnsi="Times New Roman" w:cs="Times New Roman"/>
        </w:rPr>
        <w:t>We at CA</w:t>
      </w:r>
      <w:r w:rsidRPr="00805962">
        <w:rPr>
          <w:rFonts w:ascii="Times New Roman" w:hAnsi="Times New Roman" w:cs="Times New Roman"/>
        </w:rPr>
        <w:t>PS are committed to</w:t>
      </w:r>
      <w:r>
        <w:rPr>
          <w:rFonts w:ascii="Times New Roman" w:hAnsi="Times New Roman" w:cs="Times New Roman"/>
        </w:rPr>
        <w:t xml:space="preserve"> providing </w:t>
      </w:r>
      <w:r w:rsidR="005969BE">
        <w:rPr>
          <w:rFonts w:ascii="Times New Roman" w:hAnsi="Times New Roman" w:cs="Times New Roman"/>
        </w:rPr>
        <w:t>confidential</w:t>
      </w:r>
      <w:r>
        <w:rPr>
          <w:rFonts w:ascii="Times New Roman" w:hAnsi="Times New Roman" w:cs="Times New Roman"/>
        </w:rPr>
        <w:t xml:space="preserve"> support</w:t>
      </w:r>
      <w:r w:rsidR="00596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="008117F5">
        <w:rPr>
          <w:rFonts w:ascii="Times New Roman" w:hAnsi="Times New Roman" w:cs="Times New Roman"/>
        </w:rPr>
        <w:t xml:space="preserve">all students on their journey towards pride, </w:t>
      </w:r>
      <w:r w:rsidR="005969BE">
        <w:rPr>
          <w:rFonts w:ascii="Times New Roman" w:hAnsi="Times New Roman" w:cs="Times New Roman"/>
        </w:rPr>
        <w:t xml:space="preserve">empowerment, resilience, and </w:t>
      </w:r>
      <w:r>
        <w:rPr>
          <w:rFonts w:ascii="Times New Roman" w:hAnsi="Times New Roman" w:cs="Times New Roman"/>
        </w:rPr>
        <w:t xml:space="preserve">community building. </w:t>
      </w:r>
      <w:r w:rsidR="008117F5">
        <w:rPr>
          <w:rFonts w:ascii="Times New Roman" w:hAnsi="Times New Roman" w:cs="Times New Roman"/>
        </w:rPr>
        <w:t>We call upon everyone</w:t>
      </w:r>
      <w:r w:rsidR="00F05085">
        <w:rPr>
          <w:rFonts w:ascii="Times New Roman" w:hAnsi="Times New Roman" w:cs="Times New Roman"/>
        </w:rPr>
        <w:t>, especially those who hold unearned power and privilege,</w:t>
      </w:r>
      <w:r w:rsidR="008117F5">
        <w:rPr>
          <w:rFonts w:ascii="Times New Roman" w:hAnsi="Times New Roman" w:cs="Times New Roman"/>
        </w:rPr>
        <w:t xml:space="preserve"> to take up the responsibility to fight against systemic racism and oppression</w:t>
      </w:r>
      <w:proofErr w:type="gramStart"/>
      <w:r w:rsidR="008117F5">
        <w:rPr>
          <w:rFonts w:ascii="Times New Roman" w:hAnsi="Times New Roman" w:cs="Times New Roman"/>
        </w:rPr>
        <w:t>,.</w:t>
      </w:r>
      <w:proofErr w:type="gramEnd"/>
    </w:p>
    <w:p w14:paraId="1248527A" w14:textId="77777777" w:rsidR="00794E6A" w:rsidRDefault="00794E6A" w:rsidP="00794E6A">
      <w:pPr>
        <w:contextualSpacing/>
        <w:rPr>
          <w:rFonts w:ascii="Times New Roman" w:hAnsi="Times New Roman" w:cs="Times New Roman"/>
        </w:rPr>
      </w:pPr>
    </w:p>
    <w:p w14:paraId="7B90DA06" w14:textId="0858EE9F" w:rsidR="00794E6A" w:rsidRDefault="002444A9" w:rsidP="00794E6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Coping with Xenophobia and Anti-Asian Racism</w:t>
      </w:r>
      <w:r w:rsidR="00794E6A" w:rsidRPr="00794E6A">
        <w:rPr>
          <w:rFonts w:ascii="Times New Roman" w:hAnsi="Times New Roman" w:cs="Times New Roman"/>
          <w:b/>
        </w:rPr>
        <w:t>:</w:t>
      </w:r>
    </w:p>
    <w:p w14:paraId="7F0911DC" w14:textId="77777777" w:rsidR="00794E6A" w:rsidRDefault="00794E6A" w:rsidP="00794E6A">
      <w:pPr>
        <w:contextualSpacing/>
        <w:rPr>
          <w:rFonts w:ascii="Times New Roman" w:hAnsi="Times New Roman" w:cs="Times New Roman"/>
          <w:b/>
        </w:rPr>
      </w:pPr>
    </w:p>
    <w:p w14:paraId="61B3A910" w14:textId="421B15D6" w:rsidR="00D25782" w:rsidRPr="00795778" w:rsidRDefault="002444A9" w:rsidP="00D25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25782" w:rsidRPr="00795778">
        <w:rPr>
          <w:rFonts w:ascii="Times New Roman" w:hAnsi="Times New Roman" w:cs="Times New Roman"/>
        </w:rPr>
        <w:t xml:space="preserve">University of Illinois has strategies and tips for </w:t>
      </w:r>
      <w:hyperlink r:id="rId6" w:history="1">
        <w:r w:rsidR="00D25782" w:rsidRPr="002444A9">
          <w:rPr>
            <w:rStyle w:val="Hyperlink"/>
            <w:rFonts w:ascii="Times New Roman" w:hAnsi="Times New Roman" w:cs="Times New Roman"/>
          </w:rPr>
          <w:t>coping with racism-related stress</w:t>
        </w:r>
      </w:hyperlink>
      <w:r w:rsidR="00D25782" w:rsidRPr="00795778">
        <w:rPr>
          <w:rFonts w:ascii="Times New Roman" w:hAnsi="Times New Roman" w:cs="Times New Roman"/>
        </w:rPr>
        <w:t>.</w:t>
      </w:r>
    </w:p>
    <w:p w14:paraId="4469B775" w14:textId="5708C1D0" w:rsidR="00D25782" w:rsidRPr="00795778" w:rsidRDefault="00D25782" w:rsidP="00D25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5778">
        <w:rPr>
          <w:rFonts w:ascii="Times New Roman" w:hAnsi="Times New Roman" w:cs="Times New Roman"/>
        </w:rPr>
        <w:t xml:space="preserve">Medium published an article entitled </w:t>
      </w:r>
      <w:hyperlink r:id="rId7" w:history="1">
        <w:r w:rsidRPr="002444A9">
          <w:rPr>
            <w:rStyle w:val="Hyperlink"/>
            <w:rFonts w:ascii="Times New Roman" w:hAnsi="Times New Roman" w:cs="Times New Roman"/>
          </w:rPr>
          <w:t>Surviving Racism Amidst Covid-19</w:t>
        </w:r>
      </w:hyperlink>
      <w:r w:rsidR="00F73F31">
        <w:rPr>
          <w:rFonts w:ascii="Times New Roman" w:hAnsi="Times New Roman" w:cs="Times New Roman"/>
        </w:rPr>
        <w:t>.</w:t>
      </w:r>
    </w:p>
    <w:p w14:paraId="26AFEBE2" w14:textId="06002314" w:rsidR="00D25782" w:rsidRDefault="00D25782" w:rsidP="00D25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5778">
        <w:rPr>
          <w:rFonts w:ascii="Times New Roman" w:hAnsi="Times New Roman" w:cs="Times New Roman"/>
        </w:rPr>
        <w:t>Racial Equity Tools created a resource page</w:t>
      </w:r>
      <w:r w:rsidR="002444A9">
        <w:rPr>
          <w:rFonts w:ascii="Times New Roman" w:hAnsi="Times New Roman" w:cs="Times New Roman"/>
        </w:rPr>
        <w:t xml:space="preserve"> for coping with and advocacy for anti-Asian racism</w:t>
      </w:r>
      <w:r w:rsidRPr="00795778">
        <w:rPr>
          <w:rFonts w:ascii="Times New Roman" w:hAnsi="Times New Roman" w:cs="Times New Roman"/>
        </w:rPr>
        <w:t xml:space="preserve">: </w:t>
      </w:r>
      <w:hyperlink r:id="rId8" w:history="1">
        <w:r w:rsidRPr="002444A9">
          <w:rPr>
            <w:rStyle w:val="Hyperlink"/>
            <w:rFonts w:ascii="Times New Roman" w:hAnsi="Times New Roman" w:cs="Times New Roman"/>
          </w:rPr>
          <w:t>COVID-19-Racial Equity and Social Justice Resources</w:t>
        </w:r>
      </w:hyperlink>
      <w:r w:rsidR="00F73F31">
        <w:rPr>
          <w:rFonts w:ascii="Times New Roman" w:hAnsi="Times New Roman" w:cs="Times New Roman"/>
        </w:rPr>
        <w:t>.</w:t>
      </w:r>
    </w:p>
    <w:p w14:paraId="010691FD" w14:textId="44AC5E75" w:rsidR="002444A9" w:rsidRDefault="002444A9" w:rsidP="002444A9">
      <w:pPr>
        <w:rPr>
          <w:rFonts w:ascii="Times New Roman" w:hAnsi="Times New Roman" w:cs="Times New Roman"/>
        </w:rPr>
      </w:pPr>
    </w:p>
    <w:p w14:paraId="23B076F6" w14:textId="56C709E6" w:rsidR="002444A9" w:rsidRDefault="002444A9" w:rsidP="002444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Reporting Xenophobia and Anti-Asian Racism:</w:t>
      </w:r>
    </w:p>
    <w:p w14:paraId="111DCC05" w14:textId="77777777" w:rsidR="002444A9" w:rsidRPr="002444A9" w:rsidRDefault="002444A9" w:rsidP="002444A9">
      <w:pPr>
        <w:rPr>
          <w:rFonts w:ascii="Times New Roman" w:hAnsi="Times New Roman" w:cs="Times New Roman"/>
          <w:b/>
          <w:bCs/>
        </w:rPr>
      </w:pPr>
    </w:p>
    <w:p w14:paraId="45F8F18D" w14:textId="4F06524A" w:rsidR="00D25782" w:rsidRDefault="00D25782" w:rsidP="00D25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5778">
        <w:rPr>
          <w:rFonts w:ascii="Times New Roman" w:hAnsi="Times New Roman" w:cs="Times New Roman"/>
        </w:rPr>
        <w:t xml:space="preserve">If you observe or experience discrimination on and around campus, please consider </w:t>
      </w:r>
      <w:hyperlink r:id="rId9" w:history="1">
        <w:r w:rsidRPr="002444A9">
          <w:rPr>
            <w:rStyle w:val="Hyperlink"/>
            <w:rFonts w:ascii="Times New Roman" w:hAnsi="Times New Roman" w:cs="Times New Roman"/>
          </w:rPr>
          <w:t>submitting a report</w:t>
        </w:r>
      </w:hyperlink>
      <w:r>
        <w:rPr>
          <w:rFonts w:ascii="Times New Roman" w:hAnsi="Times New Roman" w:cs="Times New Roman"/>
        </w:rPr>
        <w:t xml:space="preserve"> to the University for further </w:t>
      </w:r>
      <w:r w:rsidRPr="00795778">
        <w:rPr>
          <w:rFonts w:ascii="Times New Roman" w:hAnsi="Times New Roman" w:cs="Times New Roman"/>
        </w:rPr>
        <w:t>investigation.</w:t>
      </w:r>
    </w:p>
    <w:p w14:paraId="408FC80F" w14:textId="34C64B8A" w:rsidR="00F73F31" w:rsidRPr="00795778" w:rsidRDefault="00F73F31" w:rsidP="00D25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Asian Americans Advocating for Justice </w:t>
      </w:r>
      <w:hyperlink r:id="rId10" w:history="1">
        <w:r w:rsidRPr="00F73F31">
          <w:rPr>
            <w:rStyle w:val="Hyperlink"/>
            <w:rFonts w:ascii="Times New Roman" w:hAnsi="Times New Roman" w:cs="Times New Roman"/>
          </w:rPr>
          <w:t>guide to document and address anti-Asian racism</w:t>
        </w:r>
      </w:hyperlink>
      <w:r>
        <w:rPr>
          <w:rFonts w:ascii="Times New Roman" w:hAnsi="Times New Roman" w:cs="Times New Roman"/>
        </w:rPr>
        <w:t xml:space="preserve">. </w:t>
      </w:r>
    </w:p>
    <w:p w14:paraId="2532EC34" w14:textId="6DF5FDCB" w:rsidR="00D25782" w:rsidRDefault="00D25782" w:rsidP="00D25782">
      <w:pPr>
        <w:ind w:left="720"/>
        <w:contextualSpacing/>
        <w:rPr>
          <w:rFonts w:ascii="Times New Roman" w:hAnsi="Times New Roman" w:cs="Times New Roman"/>
        </w:rPr>
      </w:pPr>
    </w:p>
    <w:p w14:paraId="3910372E" w14:textId="2CD3A8FA" w:rsidR="002444A9" w:rsidRDefault="005C0145" w:rsidP="002444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Fighting</w:t>
      </w:r>
      <w:r w:rsidR="002444A9">
        <w:rPr>
          <w:rFonts w:ascii="Times New Roman" w:hAnsi="Times New Roman" w:cs="Times New Roman"/>
          <w:b/>
          <w:bCs/>
        </w:rPr>
        <w:t xml:space="preserve"> Anti-Asian </w:t>
      </w:r>
      <w:r>
        <w:rPr>
          <w:rFonts w:ascii="Times New Roman" w:hAnsi="Times New Roman" w:cs="Times New Roman"/>
          <w:b/>
          <w:bCs/>
        </w:rPr>
        <w:t>Racism</w:t>
      </w:r>
      <w:r w:rsidR="002444A9">
        <w:rPr>
          <w:rFonts w:ascii="Times New Roman" w:hAnsi="Times New Roman" w:cs="Times New Roman"/>
          <w:b/>
          <w:bCs/>
        </w:rPr>
        <w:t xml:space="preserve"> and Social Justice Advocacy:</w:t>
      </w:r>
    </w:p>
    <w:p w14:paraId="156F3AFE" w14:textId="77777777" w:rsidR="002444A9" w:rsidRPr="002444A9" w:rsidRDefault="002444A9" w:rsidP="002444A9">
      <w:pPr>
        <w:rPr>
          <w:rFonts w:ascii="Times New Roman" w:hAnsi="Times New Roman" w:cs="Times New Roman"/>
          <w:b/>
          <w:bCs/>
        </w:rPr>
      </w:pPr>
    </w:p>
    <w:p w14:paraId="38B881E7" w14:textId="1848BF81" w:rsidR="009011B6" w:rsidRPr="009011B6" w:rsidRDefault="009011B6" w:rsidP="00901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011B6">
        <w:rPr>
          <w:rFonts w:ascii="Times New Roman" w:hAnsi="Times New Roman" w:cs="Times New Roman"/>
        </w:rPr>
        <w:t>The People's Collective for Justice &amp; Liberation provides helpful</w:t>
      </w:r>
      <w:r>
        <w:rPr>
          <w:rFonts w:ascii="Times New Roman" w:hAnsi="Times New Roman" w:cs="Times New Roman"/>
        </w:rPr>
        <w:t xml:space="preserve"> historic</w:t>
      </w:r>
      <w:r w:rsidRPr="009011B6">
        <w:rPr>
          <w:rFonts w:ascii="Times New Roman" w:hAnsi="Times New Roman" w:cs="Times New Roman"/>
        </w:rPr>
        <w:t xml:space="preserve"> background and strategies on building alliance across racial groups</w:t>
      </w:r>
      <w:r>
        <w:rPr>
          <w:rFonts w:ascii="Times New Roman" w:hAnsi="Times New Roman" w:cs="Times New Roman"/>
        </w:rPr>
        <w:t xml:space="preserve"> (townhall recording)</w:t>
      </w:r>
      <w:r w:rsidRPr="009011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9011B6">
          <w:rPr>
            <w:rStyle w:val="Hyperlink"/>
            <w:rFonts w:ascii="Times New Roman" w:hAnsi="Times New Roman" w:cs="Times New Roman"/>
          </w:rPr>
          <w:t>Race, Struggle and Solidarity in the Time of A Global Pandemic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7E8F8C8C" w14:textId="107D79DB" w:rsidR="005C0145" w:rsidRPr="005C0145" w:rsidRDefault="002444A9" w:rsidP="00D02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0145">
        <w:rPr>
          <w:rFonts w:ascii="Times New Roman" w:hAnsi="Times New Roman" w:cs="Times New Roman"/>
        </w:rPr>
        <w:t xml:space="preserve">The Centers for Disease Control (CDC) has guidance around how communicators and public health officials can help </w:t>
      </w:r>
      <w:hyperlink r:id="rId12" w:history="1">
        <w:r w:rsidRPr="005C0145">
          <w:rPr>
            <w:rStyle w:val="Hyperlink"/>
            <w:rFonts w:ascii="Times New Roman" w:hAnsi="Times New Roman" w:cs="Times New Roman"/>
          </w:rPr>
          <w:t>counter stigma</w:t>
        </w:r>
      </w:hyperlink>
      <w:r w:rsidRPr="005C0145">
        <w:rPr>
          <w:rFonts w:ascii="Times New Roman" w:hAnsi="Times New Roman" w:cs="Times New Roman"/>
        </w:rPr>
        <w:t>.</w:t>
      </w:r>
    </w:p>
    <w:p w14:paraId="54BC6E6A" w14:textId="23B04504" w:rsidR="005C0145" w:rsidRPr="006203D2" w:rsidRDefault="005C0145" w:rsidP="00D02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American Psychological Association statements to </w:t>
      </w:r>
      <w:hyperlink r:id="rId13" w:history="1">
        <w:r w:rsidRPr="00F73F31">
          <w:rPr>
            <w:rStyle w:val="Hyperlink"/>
            <w:rFonts w:ascii="Times New Roman" w:hAnsi="Times New Roman" w:cs="Times New Roman"/>
          </w:rPr>
          <w:t>destigmatize the virus</w:t>
        </w:r>
      </w:hyperlink>
      <w:r>
        <w:rPr>
          <w:rFonts w:ascii="Times New Roman" w:hAnsi="Times New Roman" w:cs="Times New Roman"/>
        </w:rPr>
        <w:t xml:space="preserve"> and </w:t>
      </w:r>
      <w:hyperlink r:id="rId14" w:history="1">
        <w:r w:rsidRPr="00F73F31">
          <w:rPr>
            <w:rStyle w:val="Hyperlink"/>
            <w:rFonts w:ascii="Times New Roman" w:hAnsi="Times New Roman" w:cs="Times New Roman"/>
          </w:rPr>
          <w:t>how to combat bias</w:t>
        </w:r>
      </w:hyperlink>
      <w:r>
        <w:rPr>
          <w:rFonts w:ascii="Times New Roman" w:hAnsi="Times New Roman" w:cs="Times New Roman"/>
        </w:rPr>
        <w:t>.</w:t>
      </w:r>
    </w:p>
    <w:p w14:paraId="3C546B0B" w14:textId="5FBED42E" w:rsidR="006203D2" w:rsidRPr="006203D2" w:rsidRDefault="006203D2" w:rsidP="00620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Tips for </w:t>
      </w:r>
      <w:hyperlink r:id="rId15" w:history="1">
        <w:r w:rsidRPr="006203D2">
          <w:rPr>
            <w:rStyle w:val="Hyperlink"/>
            <w:rFonts w:ascii="Times New Roman" w:hAnsi="Times New Roman" w:cs="Times New Roman"/>
            <w:bCs/>
          </w:rPr>
          <w:t>how educators can counter coronavirus stigma and racism</w:t>
        </w:r>
      </w:hyperlink>
      <w:r>
        <w:rPr>
          <w:rFonts w:ascii="Times New Roman" w:hAnsi="Times New Roman" w:cs="Times New Roman"/>
          <w:bCs/>
        </w:rPr>
        <w:t xml:space="preserve"> from the National Association of School Psychologists (NASP).</w:t>
      </w:r>
    </w:p>
    <w:p w14:paraId="7F9C4DEC" w14:textId="3777CF8E" w:rsidR="007628AB" w:rsidRPr="00F73F31" w:rsidRDefault="007628AB" w:rsidP="00D02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Teaching Tolerance article on how to respond to </w:t>
      </w:r>
      <w:hyperlink r:id="rId16" w:history="1">
        <w:r w:rsidRPr="007628AB">
          <w:rPr>
            <w:rStyle w:val="Hyperlink"/>
            <w:rFonts w:ascii="Times New Roman" w:hAnsi="Times New Roman" w:cs="Times New Roman"/>
          </w:rPr>
          <w:t>coronavirus racism</w:t>
        </w:r>
      </w:hyperlink>
      <w:r>
        <w:rPr>
          <w:rFonts w:ascii="Times New Roman" w:hAnsi="Times New Roman" w:cs="Times New Roman"/>
        </w:rPr>
        <w:t>.</w:t>
      </w:r>
    </w:p>
    <w:p w14:paraId="48D17895" w14:textId="486C59C4" w:rsidR="00F73F31" w:rsidRPr="005C0145" w:rsidRDefault="00F73F31" w:rsidP="00D02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Iowa State University guide to learning more about and interrupting </w:t>
      </w:r>
      <w:hyperlink r:id="rId17" w:history="1">
        <w:r w:rsidRPr="007628AB">
          <w:rPr>
            <w:rStyle w:val="Hyperlink"/>
            <w:rFonts w:ascii="Times New Roman" w:hAnsi="Times New Roman" w:cs="Times New Roman"/>
          </w:rPr>
          <w:t>cor</w:t>
        </w:r>
        <w:r w:rsidR="007628AB" w:rsidRPr="007628AB">
          <w:rPr>
            <w:rStyle w:val="Hyperlink"/>
            <w:rFonts w:ascii="Times New Roman" w:hAnsi="Times New Roman" w:cs="Times New Roman"/>
          </w:rPr>
          <w:t>onavirus</w:t>
        </w:r>
        <w:r w:rsidRPr="007628AB">
          <w:rPr>
            <w:rStyle w:val="Hyperlink"/>
            <w:rFonts w:ascii="Times New Roman" w:hAnsi="Times New Roman" w:cs="Times New Roman"/>
          </w:rPr>
          <w:t xml:space="preserve"> racism</w:t>
        </w:r>
      </w:hyperlink>
      <w:r w:rsidR="007628AB">
        <w:rPr>
          <w:rFonts w:ascii="Times New Roman" w:hAnsi="Times New Roman" w:cs="Times New Roman"/>
        </w:rPr>
        <w:t>.</w:t>
      </w:r>
    </w:p>
    <w:p w14:paraId="2F5A5C47" w14:textId="5247CADD" w:rsidR="002444A9" w:rsidRPr="00B1200D" w:rsidRDefault="002444A9" w:rsidP="00D02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0145">
        <w:rPr>
          <w:rFonts w:ascii="Times New Roman" w:hAnsi="Times New Roman" w:cs="Times New Roman"/>
        </w:rPr>
        <w:t xml:space="preserve">Asian Pacific American Labor Association </w:t>
      </w:r>
      <w:hyperlink r:id="rId18" w:history="1">
        <w:r w:rsidRPr="005C0145">
          <w:rPr>
            <w:rStyle w:val="Hyperlink"/>
            <w:rFonts w:ascii="Times New Roman" w:hAnsi="Times New Roman" w:cs="Times New Roman"/>
          </w:rPr>
          <w:t>statement on how to fight racial discrimination</w:t>
        </w:r>
      </w:hyperlink>
      <w:r w:rsidRPr="005C0145">
        <w:rPr>
          <w:rFonts w:ascii="Times New Roman" w:hAnsi="Times New Roman" w:cs="Times New Roman"/>
        </w:rPr>
        <w:t xml:space="preserve"> against Asian American and Pacific Islander workers.  </w:t>
      </w:r>
    </w:p>
    <w:p w14:paraId="273E71A7" w14:textId="64989F26" w:rsidR="00B1200D" w:rsidRPr="005C0145" w:rsidRDefault="00B1200D" w:rsidP="00D02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Message from US Equal Employment Opportunity Commission on </w:t>
      </w:r>
      <w:hyperlink r:id="rId19" w:history="1">
        <w:r w:rsidRPr="00B1200D">
          <w:rPr>
            <w:rStyle w:val="Hyperlink"/>
            <w:rFonts w:ascii="Times New Roman" w:hAnsi="Times New Roman" w:cs="Times New Roman"/>
          </w:rPr>
          <w:t>national origin and race discrimination</w:t>
        </w:r>
      </w:hyperlink>
      <w:r>
        <w:rPr>
          <w:rFonts w:ascii="Times New Roman" w:hAnsi="Times New Roman" w:cs="Times New Roman"/>
        </w:rPr>
        <w:t xml:space="preserve"> during COVID-19 outbreak.</w:t>
      </w:r>
    </w:p>
    <w:p w14:paraId="4175ED19" w14:textId="77777777" w:rsidR="002444A9" w:rsidRPr="00795778" w:rsidRDefault="002444A9" w:rsidP="005C0145">
      <w:pPr>
        <w:pStyle w:val="ListParagraph"/>
        <w:rPr>
          <w:rFonts w:ascii="Times New Roman" w:hAnsi="Times New Roman" w:cs="Times New Roman"/>
        </w:rPr>
      </w:pPr>
    </w:p>
    <w:p w14:paraId="262CBA83" w14:textId="75541E8A" w:rsidR="00794E6A" w:rsidRPr="00F05085" w:rsidRDefault="00794E6A" w:rsidP="00794E6A">
      <w:pPr>
        <w:rPr>
          <w:rFonts w:ascii="Times" w:eastAsia="Times New Roman" w:hAnsi="Times" w:cs="Times New Roman"/>
          <w:sz w:val="20"/>
          <w:szCs w:val="20"/>
        </w:rPr>
      </w:pPr>
    </w:p>
    <w:sectPr w:rsidR="00794E6A" w:rsidRPr="00F05085" w:rsidSect="004336A6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B0E2C"/>
    <w:multiLevelType w:val="multilevel"/>
    <w:tmpl w:val="C20A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B2CAA"/>
    <w:multiLevelType w:val="hybridMultilevel"/>
    <w:tmpl w:val="6F2E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6A"/>
    <w:rsid w:val="000263BF"/>
    <w:rsid w:val="001244BB"/>
    <w:rsid w:val="001B66F3"/>
    <w:rsid w:val="001F035F"/>
    <w:rsid w:val="002444A9"/>
    <w:rsid w:val="002C60B6"/>
    <w:rsid w:val="004336A6"/>
    <w:rsid w:val="00451FEB"/>
    <w:rsid w:val="005969BE"/>
    <w:rsid w:val="005C0145"/>
    <w:rsid w:val="005D6846"/>
    <w:rsid w:val="006203D2"/>
    <w:rsid w:val="007628AB"/>
    <w:rsid w:val="00794E6A"/>
    <w:rsid w:val="00805962"/>
    <w:rsid w:val="008117F5"/>
    <w:rsid w:val="008211B6"/>
    <w:rsid w:val="009011B6"/>
    <w:rsid w:val="009652F5"/>
    <w:rsid w:val="00B1200D"/>
    <w:rsid w:val="00B43B4D"/>
    <w:rsid w:val="00D25782"/>
    <w:rsid w:val="00D9282B"/>
    <w:rsid w:val="00DA7771"/>
    <w:rsid w:val="00DB3CA5"/>
    <w:rsid w:val="00E10872"/>
    <w:rsid w:val="00F05085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AAC32"/>
  <w14:defaultImageDpi w14:val="300"/>
  <w15:docId w15:val="{40D1A2E3-5EF9-794D-8899-D748EE9E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E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578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ialequitytools.org/fundamentals/resource-lists/resources-addressing-covid-19-with-racial-equity-lens" TargetMode="External"/><Relationship Id="rId13" Type="http://schemas.openxmlformats.org/officeDocument/2006/relationships/hyperlink" Target="https://www.apa.org/news/press/releases/2020/03/destigmatizing-coronavirus" TargetMode="External"/><Relationship Id="rId18" Type="http://schemas.openxmlformats.org/officeDocument/2006/relationships/hyperlink" Target="https://www.apalanet.org/press-releases/national-organization-of-asian-american-and-pacific-islander-working-people-releases-guidance-on-how-to-protect-aapi-workers-in-light-of-covid-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edium.com/@yintheralane/surviving-racism-amidst-covid-19-8b18473c3675" TargetMode="External"/><Relationship Id="rId12" Type="http://schemas.openxmlformats.org/officeDocument/2006/relationships/hyperlink" Target="https://www.cdc.gov/coronavirus/2019-ncov/daily-life-coping/reducing-stigma.html?CDC_AA_refVal=https%3A%2F%2Fwww.cdc.gov%2Fcoronavirus%2F2019-ncov%2Fsymptoms-testing%2Freducing-stigma.html" TargetMode="External"/><Relationship Id="rId17" Type="http://schemas.openxmlformats.org/officeDocument/2006/relationships/hyperlink" Target="https://instr.iastate.libguides.com/c.php?g=799527&amp;p=72673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lerance.org/magazine/how-to-respond-to-coronavirus-racis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ounselingcenter.illinois.edu/brochures/coping-race-related-stress" TargetMode="External"/><Relationship Id="rId11" Type="http://schemas.openxmlformats.org/officeDocument/2006/relationships/hyperlink" Target="https://zoom.us/rec/play/uZR-Je6pqjg3HoGWtwSDA6AtW425fKus1nIX_vMOzR3kUSZWNlOuMOdAZ-XCSBzg_bAXxnBb9EGwdD8G?continueMode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sponline.org/resources-and-publications/resources-and-podcasts/school-climate-safety-and-crisis/health-crisis-resources/countering-coronavirus-stigma-and-racism-tips-for-teachers-and-other-educators" TargetMode="External"/><Relationship Id="rId10" Type="http://schemas.openxmlformats.org/officeDocument/2006/relationships/hyperlink" Target="https://advancingjustice-aajc.org/covid19" TargetMode="External"/><Relationship Id="rId19" Type="http://schemas.openxmlformats.org/officeDocument/2006/relationships/hyperlink" Target="https://www.eeoc.gov/eeoc/newsroom/wysk/national_origin_race_discrimination_covid-19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western.edu/inclusion/respectnu/reporting-bias-hate-incidents.html" TargetMode="External"/><Relationship Id="rId14" Type="http://schemas.openxmlformats.org/officeDocument/2006/relationships/hyperlink" Target="https://www.apa.org/news/press/statements/combating-covid-19-bi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5BC2A-F15B-4C94-971D-715DE0D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Diehl</dc:creator>
  <cp:keywords/>
  <dc:description/>
  <cp:lastModifiedBy>Jod</cp:lastModifiedBy>
  <cp:revision>3</cp:revision>
  <dcterms:created xsi:type="dcterms:W3CDTF">2020-04-03T16:52:00Z</dcterms:created>
  <dcterms:modified xsi:type="dcterms:W3CDTF">2020-04-03T16:54:00Z</dcterms:modified>
</cp:coreProperties>
</file>