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1B62" w14:textId="6F6026CF" w:rsidR="004C70FA" w:rsidRPr="00685803" w:rsidRDefault="00613803" w:rsidP="00613803">
      <w:pPr>
        <w:jc w:val="center"/>
        <w:rPr>
          <w:b/>
          <w:bCs/>
          <w:sz w:val="44"/>
          <w:szCs w:val="44"/>
          <w:u w:val="single"/>
        </w:rPr>
      </w:pPr>
      <w:bookmarkStart w:id="0" w:name="_GoBack"/>
      <w:bookmarkEnd w:id="0"/>
      <w:r w:rsidRPr="00685803">
        <w:rPr>
          <w:b/>
          <w:bCs/>
          <w:sz w:val="44"/>
          <w:szCs w:val="44"/>
          <w:u w:val="single"/>
        </w:rPr>
        <w:t>Tips for working at home</w:t>
      </w:r>
    </w:p>
    <w:p w14:paraId="56BDCE9B" w14:textId="4AABF071" w:rsidR="00613803" w:rsidRDefault="00613803"/>
    <w:p w14:paraId="4A3CBEF6" w14:textId="14B78556" w:rsidR="00613803" w:rsidRDefault="00613803" w:rsidP="00685803">
      <w:pPr>
        <w:pStyle w:val="ListParagraph"/>
        <w:numPr>
          <w:ilvl w:val="0"/>
          <w:numId w:val="1"/>
        </w:numPr>
      </w:pPr>
      <w:r>
        <w:t>Structure your time, and that of the others in the household – work, play, organize spaces, Spring cleaning early!</w:t>
      </w:r>
      <w:r w:rsidR="00685803">
        <w:br/>
      </w:r>
    </w:p>
    <w:p w14:paraId="1776CCF2" w14:textId="5F82F14F" w:rsidR="00613803" w:rsidRDefault="00613803" w:rsidP="00685803">
      <w:pPr>
        <w:pStyle w:val="ListParagraph"/>
        <w:numPr>
          <w:ilvl w:val="0"/>
          <w:numId w:val="1"/>
        </w:numPr>
      </w:pPr>
      <w:r>
        <w:t xml:space="preserve">Create a “to-do” list of tasks you wish to accomplish today, for everyone.  Teach how to create to do lists.  </w:t>
      </w:r>
      <w:r w:rsidR="00685803">
        <w:br/>
      </w:r>
    </w:p>
    <w:p w14:paraId="43A110C4" w14:textId="3D703EF6" w:rsidR="00613803" w:rsidRDefault="00613803" w:rsidP="00685803">
      <w:pPr>
        <w:pStyle w:val="ListParagraph"/>
        <w:numPr>
          <w:ilvl w:val="0"/>
          <w:numId w:val="1"/>
        </w:numPr>
      </w:pPr>
      <w:r>
        <w:t xml:space="preserve">Try to have set “work spaces” that allow for minimal distraction free work efforts.  </w:t>
      </w:r>
      <w:r w:rsidR="00685803">
        <w:br/>
      </w:r>
    </w:p>
    <w:p w14:paraId="150D1988" w14:textId="162C465A" w:rsidR="00613803" w:rsidRDefault="00613803" w:rsidP="00685803">
      <w:pPr>
        <w:pStyle w:val="ListParagraph"/>
        <w:numPr>
          <w:ilvl w:val="0"/>
          <w:numId w:val="1"/>
        </w:numPr>
      </w:pPr>
      <w:r>
        <w:t>READ those professional journals that you have tossed to the side; attend on-line classes of interest</w:t>
      </w:r>
      <w:r w:rsidR="00685803">
        <w:br/>
      </w:r>
    </w:p>
    <w:p w14:paraId="32992038" w14:textId="3B939C26" w:rsidR="00613803" w:rsidRDefault="00613803" w:rsidP="00685803">
      <w:pPr>
        <w:pStyle w:val="ListParagraph"/>
        <w:numPr>
          <w:ilvl w:val="0"/>
          <w:numId w:val="1"/>
        </w:numPr>
      </w:pPr>
      <w:r>
        <w:t>Utilize the time at home to tackle all of the various work based projects that you didn’t have time to do normally (clean up the PPT lessons, update curriculum, create rotation introductions, review instructional videos for the various procedures, etc.)</w:t>
      </w:r>
      <w:r w:rsidR="00685803">
        <w:br/>
      </w:r>
    </w:p>
    <w:p w14:paraId="3775C575" w14:textId="28DA3326" w:rsidR="00613803" w:rsidRDefault="00613803" w:rsidP="00685803">
      <w:pPr>
        <w:pStyle w:val="ListParagraph"/>
        <w:numPr>
          <w:ilvl w:val="0"/>
          <w:numId w:val="1"/>
        </w:numPr>
      </w:pPr>
      <w:r>
        <w:t>Allow for family time to reduce social isolation.  Play. Live in the moment.</w:t>
      </w:r>
      <w:r w:rsidR="00685803">
        <w:br/>
      </w:r>
    </w:p>
    <w:p w14:paraId="3C24ED6D" w14:textId="55E90E5F" w:rsidR="00613803" w:rsidRDefault="00613803" w:rsidP="00685803">
      <w:pPr>
        <w:pStyle w:val="ListParagraph"/>
        <w:numPr>
          <w:ilvl w:val="0"/>
          <w:numId w:val="1"/>
        </w:numPr>
      </w:pPr>
      <w:r>
        <w:t>Create online professional communities to stay connected</w:t>
      </w:r>
      <w:r w:rsidR="00685803">
        <w:br/>
      </w:r>
    </w:p>
    <w:p w14:paraId="6FB532DB" w14:textId="68D93CFC" w:rsidR="00613803" w:rsidRDefault="00613803" w:rsidP="00685803">
      <w:pPr>
        <w:pStyle w:val="ListParagraph"/>
        <w:numPr>
          <w:ilvl w:val="0"/>
          <w:numId w:val="1"/>
        </w:numPr>
      </w:pPr>
      <w:r>
        <w:t>Exercise and get some sunshine</w:t>
      </w:r>
      <w:r w:rsidR="00685803">
        <w:br/>
      </w:r>
    </w:p>
    <w:p w14:paraId="156CE79C" w14:textId="71056DA7" w:rsidR="00613803" w:rsidRDefault="00613803" w:rsidP="00685803">
      <w:pPr>
        <w:pStyle w:val="ListParagraph"/>
        <w:numPr>
          <w:ilvl w:val="0"/>
          <w:numId w:val="1"/>
        </w:numPr>
      </w:pPr>
      <w:r>
        <w:t>BREATHE!  This too shall pass and we will all be back to the normal grind soon enough.</w:t>
      </w:r>
      <w:r w:rsidR="00685803">
        <w:br/>
      </w:r>
    </w:p>
    <w:p w14:paraId="0DFDFC74" w14:textId="0B38E53B" w:rsidR="00613803" w:rsidRDefault="00613803" w:rsidP="00685803">
      <w:pPr>
        <w:pStyle w:val="ListParagraph"/>
        <w:numPr>
          <w:ilvl w:val="0"/>
          <w:numId w:val="1"/>
        </w:numPr>
      </w:pPr>
      <w:r>
        <w:t>Below are some websites that have some additional tips for stress management in while working from home under circumstances of ambiguity</w:t>
      </w:r>
      <w:r w:rsidR="00685803">
        <w:t>:</w:t>
      </w:r>
      <w:r>
        <w:t xml:space="preserve">  </w:t>
      </w:r>
      <w:r w:rsidR="00685803">
        <w:br/>
      </w:r>
    </w:p>
    <w:p w14:paraId="290FA00B" w14:textId="27A20D29" w:rsidR="00613803" w:rsidRDefault="00346359" w:rsidP="00685803">
      <w:pPr>
        <w:pStyle w:val="ListParagraph"/>
        <w:numPr>
          <w:ilvl w:val="1"/>
          <w:numId w:val="1"/>
        </w:numPr>
      </w:pPr>
      <w:hyperlink r:id="rId8" w:history="1">
        <w:r w:rsidR="00613803" w:rsidRPr="00BA2302">
          <w:rPr>
            <w:rStyle w:val="Hyperlink"/>
          </w:rPr>
          <w:t>https://www.verywellmind.com/the-stress-of-working-from-home-4141174</w:t>
        </w:r>
      </w:hyperlink>
      <w:r w:rsidR="00613803">
        <w:t xml:space="preserve"> </w:t>
      </w:r>
    </w:p>
    <w:p w14:paraId="577B9D70" w14:textId="77777777" w:rsidR="00613803" w:rsidRDefault="00613803" w:rsidP="00613803"/>
    <w:p w14:paraId="3C53AA8E" w14:textId="152206E9" w:rsidR="00613803" w:rsidRDefault="00346359" w:rsidP="00685803">
      <w:pPr>
        <w:pStyle w:val="ListParagraph"/>
        <w:numPr>
          <w:ilvl w:val="1"/>
          <w:numId w:val="1"/>
        </w:numPr>
      </w:pPr>
      <w:hyperlink r:id="rId9" w:history="1">
        <w:r w:rsidR="00685803" w:rsidRPr="000A21C5">
          <w:rPr>
            <w:rStyle w:val="Hyperlink"/>
          </w:rPr>
          <w:t>https://www.prevention.com/life/g26024663/work-from-home-tips/</w:t>
        </w:r>
      </w:hyperlink>
      <w:r w:rsidR="00613803">
        <w:t xml:space="preserve"> </w:t>
      </w:r>
    </w:p>
    <w:p w14:paraId="70C2CD65" w14:textId="77777777" w:rsidR="00613803" w:rsidRDefault="00613803" w:rsidP="00613803"/>
    <w:p w14:paraId="7C4E844A" w14:textId="4989D1D8" w:rsidR="00613803" w:rsidRDefault="00346359" w:rsidP="00685803">
      <w:pPr>
        <w:pStyle w:val="ListParagraph"/>
        <w:numPr>
          <w:ilvl w:val="1"/>
          <w:numId w:val="1"/>
        </w:numPr>
      </w:pPr>
      <w:hyperlink r:id="rId10" w:history="1">
        <w:r w:rsidR="00685803" w:rsidRPr="000A21C5">
          <w:rPr>
            <w:rStyle w:val="Hyperlink"/>
          </w:rPr>
          <w:t>https://high5test.com/uncertainty-relieve-stress/</w:t>
        </w:r>
      </w:hyperlink>
      <w:r w:rsidR="00613803">
        <w:t xml:space="preserve"> </w:t>
      </w:r>
    </w:p>
    <w:p w14:paraId="6B35FA99" w14:textId="77777777" w:rsidR="00613803" w:rsidRDefault="00613803" w:rsidP="00613803"/>
    <w:p w14:paraId="4133FA9D" w14:textId="06050FB9" w:rsidR="00613803" w:rsidRDefault="00346359" w:rsidP="00685803">
      <w:pPr>
        <w:pStyle w:val="ListParagraph"/>
        <w:numPr>
          <w:ilvl w:val="1"/>
          <w:numId w:val="1"/>
        </w:numPr>
      </w:pPr>
      <w:hyperlink r:id="rId11" w:history="1">
        <w:r w:rsidR="00685803" w:rsidRPr="000A21C5">
          <w:rPr>
            <w:rStyle w:val="Hyperlink"/>
          </w:rPr>
          <w:t>https://3plusinternational.com/2016/11/7-ways-handle-ambiguity-in-the-workplace/</w:t>
        </w:r>
      </w:hyperlink>
      <w:r w:rsidR="00613803">
        <w:t xml:space="preserve"> </w:t>
      </w:r>
    </w:p>
    <w:sectPr w:rsidR="0061380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46AD" w14:textId="77777777" w:rsidR="00425C41" w:rsidRDefault="00425C41" w:rsidP="00685803">
      <w:pPr>
        <w:spacing w:after="0" w:line="240" w:lineRule="auto"/>
      </w:pPr>
      <w:r>
        <w:separator/>
      </w:r>
    </w:p>
  </w:endnote>
  <w:endnote w:type="continuationSeparator" w:id="0">
    <w:p w14:paraId="7F059508" w14:textId="77777777" w:rsidR="00425C41" w:rsidRDefault="00425C41" w:rsidP="0068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74EC9" w14:textId="77777777" w:rsidR="00425C41" w:rsidRDefault="00425C41" w:rsidP="00685803">
      <w:pPr>
        <w:spacing w:after="0" w:line="240" w:lineRule="auto"/>
      </w:pPr>
      <w:r>
        <w:separator/>
      </w:r>
    </w:p>
  </w:footnote>
  <w:footnote w:type="continuationSeparator" w:id="0">
    <w:p w14:paraId="34A72D40" w14:textId="77777777" w:rsidR="00425C41" w:rsidRDefault="00425C41" w:rsidP="0068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8130" w14:textId="201DB3EE" w:rsidR="00685803" w:rsidRDefault="00685803">
    <w:pPr>
      <w:pStyle w:val="Header"/>
    </w:pPr>
    <w:r>
      <w:rPr>
        <w:noProof/>
        <w:lang w:bidi="th-TH"/>
      </w:rPr>
      <w:drawing>
        <wp:inline distT="0" distB="0" distL="0" distR="0" wp14:anchorId="0668F521" wp14:editId="77B61A59">
          <wp:extent cx="5974715"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44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66C"/>
    <w:multiLevelType w:val="hybridMultilevel"/>
    <w:tmpl w:val="BF2803EE"/>
    <w:lvl w:ilvl="0" w:tplc="B276D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A1C7E"/>
    <w:multiLevelType w:val="hybridMultilevel"/>
    <w:tmpl w:val="F096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03"/>
    <w:rsid w:val="00346359"/>
    <w:rsid w:val="00425C41"/>
    <w:rsid w:val="004C70FA"/>
    <w:rsid w:val="00613803"/>
    <w:rsid w:val="006858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BF2D2"/>
  <w15:chartTrackingRefBased/>
  <w15:docId w15:val="{C379DB32-D284-4851-B51C-7657C94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03"/>
    <w:rPr>
      <w:color w:val="0563C1" w:themeColor="hyperlink"/>
      <w:u w:val="single"/>
    </w:rPr>
  </w:style>
  <w:style w:type="character" w:customStyle="1" w:styleId="UnresolvedMention">
    <w:name w:val="Unresolved Mention"/>
    <w:basedOn w:val="DefaultParagraphFont"/>
    <w:uiPriority w:val="99"/>
    <w:semiHidden/>
    <w:unhideWhenUsed/>
    <w:rsid w:val="00613803"/>
    <w:rPr>
      <w:color w:val="605E5C"/>
      <w:shd w:val="clear" w:color="auto" w:fill="E1DFDD"/>
    </w:rPr>
  </w:style>
  <w:style w:type="paragraph" w:styleId="ListParagraph">
    <w:name w:val="List Paragraph"/>
    <w:basedOn w:val="Normal"/>
    <w:uiPriority w:val="34"/>
    <w:qFormat/>
    <w:rsid w:val="00685803"/>
    <w:pPr>
      <w:ind w:left="720"/>
      <w:contextualSpacing/>
    </w:pPr>
  </w:style>
  <w:style w:type="paragraph" w:styleId="Header">
    <w:name w:val="header"/>
    <w:basedOn w:val="Normal"/>
    <w:link w:val="HeaderChar"/>
    <w:uiPriority w:val="99"/>
    <w:unhideWhenUsed/>
    <w:rsid w:val="0068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803"/>
  </w:style>
  <w:style w:type="paragraph" w:styleId="Footer">
    <w:name w:val="footer"/>
    <w:basedOn w:val="Normal"/>
    <w:link w:val="FooterChar"/>
    <w:uiPriority w:val="99"/>
    <w:unhideWhenUsed/>
    <w:rsid w:val="0068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the-stress-of-working-from-home-4141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plusinternational.com/2016/11/7-ways-handle-ambiguity-in-the-workplace/" TargetMode="External"/><Relationship Id="rId5" Type="http://schemas.openxmlformats.org/officeDocument/2006/relationships/webSettings" Target="webSettings.xml"/><Relationship Id="rId10" Type="http://schemas.openxmlformats.org/officeDocument/2006/relationships/hyperlink" Target="https://high5test.com/uncertainty-relieve-stress/" TargetMode="External"/><Relationship Id="rId4" Type="http://schemas.openxmlformats.org/officeDocument/2006/relationships/settings" Target="settings.xml"/><Relationship Id="rId9" Type="http://schemas.openxmlformats.org/officeDocument/2006/relationships/hyperlink" Target="https://www.prevention.com/life/g26024663/work-from-home-t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1DBA-42B6-4440-B344-DD498E0A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4</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Ty</dc:creator>
  <cp:keywords/>
  <dc:description/>
  <cp:lastModifiedBy>Jod</cp:lastModifiedBy>
  <cp:revision>2</cp:revision>
  <dcterms:created xsi:type="dcterms:W3CDTF">2020-04-03T17:04:00Z</dcterms:created>
  <dcterms:modified xsi:type="dcterms:W3CDTF">2020-04-03T17:04:00Z</dcterms:modified>
</cp:coreProperties>
</file>