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DC" w:rsidRPr="000328DC" w:rsidRDefault="000328DC" w:rsidP="000328DC">
      <w:pPr>
        <w:jc w:val="center"/>
        <w:rPr>
          <w:rFonts w:ascii="Calibri" w:eastAsia="Calibri" w:hAnsi="Calibri"/>
          <w:sz w:val="28"/>
          <w:szCs w:val="28"/>
        </w:rPr>
      </w:pPr>
      <w:r w:rsidRPr="000328DC">
        <w:rPr>
          <w:rFonts w:ascii="Calibri" w:eastAsia="Calibri" w:hAnsi="Calibri"/>
          <w:b/>
          <w:bCs/>
          <w:sz w:val="28"/>
          <w:szCs w:val="28"/>
        </w:rPr>
        <w:t>36</w:t>
      </w:r>
      <w:r w:rsidRPr="000328DC">
        <w:rPr>
          <w:rFonts w:ascii="Calibri" w:eastAsia="Calibri" w:hAnsi="Calibri"/>
          <w:b/>
          <w:bCs/>
          <w:sz w:val="28"/>
          <w:szCs w:val="28"/>
          <w:vertAlign w:val="superscript"/>
        </w:rPr>
        <w:t>th</w:t>
      </w:r>
      <w:r w:rsidRPr="000328DC">
        <w:rPr>
          <w:rFonts w:ascii="Calibri" w:eastAsia="Calibri" w:hAnsi="Calibri"/>
          <w:b/>
          <w:bCs/>
          <w:sz w:val="28"/>
          <w:szCs w:val="28"/>
        </w:rPr>
        <w:t xml:space="preserve"> Annual ACCTA Conference</w:t>
      </w:r>
    </w:p>
    <w:p w:rsidR="000328DC" w:rsidRPr="000328DC" w:rsidRDefault="000328DC" w:rsidP="000328DC">
      <w:pPr>
        <w:jc w:val="center"/>
        <w:rPr>
          <w:rFonts w:ascii="Calibri" w:eastAsia="Calibri" w:hAnsi="Calibri"/>
          <w:b/>
          <w:bCs/>
          <w:sz w:val="28"/>
          <w:szCs w:val="28"/>
        </w:rPr>
      </w:pPr>
      <w:r w:rsidRPr="000328DC">
        <w:rPr>
          <w:rFonts w:ascii="Calibri" w:eastAsia="Calibri" w:hAnsi="Calibri"/>
          <w:b/>
          <w:bCs/>
          <w:sz w:val="28"/>
          <w:szCs w:val="28"/>
        </w:rPr>
        <w:t>September 21-September 25, 2013</w:t>
      </w:r>
    </w:p>
    <w:p w:rsidR="000328DC" w:rsidRPr="000328DC" w:rsidRDefault="000328DC" w:rsidP="000328DC">
      <w:pPr>
        <w:jc w:val="center"/>
        <w:rPr>
          <w:rFonts w:ascii="Calibri" w:eastAsia="Calibri" w:hAnsi="Calibri"/>
          <w:b/>
          <w:bCs/>
          <w:sz w:val="28"/>
          <w:szCs w:val="28"/>
        </w:rPr>
      </w:pPr>
    </w:p>
    <w:p w:rsidR="000328DC" w:rsidRPr="000328DC" w:rsidRDefault="000328DC" w:rsidP="000328DC">
      <w:pPr>
        <w:jc w:val="center"/>
        <w:rPr>
          <w:rFonts w:ascii="Calibri" w:eastAsia="Calibri" w:hAnsi="Calibri"/>
          <w:b/>
          <w:bCs/>
          <w:i/>
          <w:sz w:val="28"/>
          <w:szCs w:val="28"/>
        </w:rPr>
      </w:pPr>
      <w:r w:rsidRPr="000328DC">
        <w:rPr>
          <w:rFonts w:ascii="Calibri" w:eastAsia="Calibri" w:hAnsi="Calibri"/>
          <w:b/>
          <w:bCs/>
          <w:i/>
          <w:sz w:val="28"/>
          <w:szCs w:val="28"/>
        </w:rPr>
        <w:t xml:space="preserve">The Internship Crisis and Social Justice:  </w:t>
      </w:r>
      <w:r w:rsidRPr="000328DC">
        <w:rPr>
          <w:rFonts w:ascii="Calibri" w:eastAsia="Calibri" w:hAnsi="Calibri"/>
          <w:b/>
          <w:bCs/>
          <w:i/>
          <w:sz w:val="28"/>
          <w:szCs w:val="28"/>
        </w:rPr>
        <w:br/>
        <w:t>Implications for Selection and Training</w:t>
      </w:r>
    </w:p>
    <w:p w:rsidR="000328DC" w:rsidRPr="000328DC" w:rsidRDefault="000328DC" w:rsidP="000328DC">
      <w:pPr>
        <w:jc w:val="center"/>
        <w:rPr>
          <w:rFonts w:ascii="Calibri" w:eastAsia="Calibri" w:hAnsi="Calibri"/>
          <w:b/>
          <w:bCs/>
          <w:sz w:val="28"/>
          <w:szCs w:val="28"/>
        </w:rPr>
      </w:pPr>
    </w:p>
    <w:p w:rsidR="000328DC" w:rsidRPr="000328DC" w:rsidRDefault="000328DC" w:rsidP="000328DC">
      <w:pPr>
        <w:jc w:val="center"/>
        <w:rPr>
          <w:rFonts w:ascii="Calibri" w:eastAsia="Calibri" w:hAnsi="Calibri"/>
          <w:b/>
          <w:bCs/>
          <w:sz w:val="28"/>
          <w:szCs w:val="28"/>
        </w:rPr>
      </w:pPr>
      <w:r w:rsidRPr="000328DC">
        <w:rPr>
          <w:rFonts w:ascii="Calibri" w:eastAsia="Calibri" w:hAnsi="Calibri"/>
          <w:b/>
          <w:bCs/>
          <w:sz w:val="28"/>
          <w:szCs w:val="28"/>
        </w:rPr>
        <w:t>Hotel InterContinental New Orleans</w:t>
      </w:r>
    </w:p>
    <w:p w:rsidR="000328DC" w:rsidRPr="000328DC" w:rsidRDefault="000328DC" w:rsidP="000328DC">
      <w:pPr>
        <w:jc w:val="center"/>
        <w:rPr>
          <w:rFonts w:ascii="Calibri" w:eastAsia="Calibri" w:hAnsi="Calibri"/>
          <w:b/>
          <w:bCs/>
          <w:sz w:val="28"/>
          <w:szCs w:val="28"/>
        </w:rPr>
      </w:pPr>
      <w:r w:rsidRPr="000328DC">
        <w:rPr>
          <w:rFonts w:ascii="Calibri" w:eastAsia="Calibri" w:hAnsi="Calibri"/>
          <w:b/>
          <w:bCs/>
          <w:sz w:val="28"/>
          <w:szCs w:val="28"/>
        </w:rPr>
        <w:t>New Orleans, Louisiana</w:t>
      </w:r>
    </w:p>
    <w:p w:rsidR="007E7B70" w:rsidRDefault="007E7B70" w:rsidP="007E7B70">
      <w:pPr>
        <w:pStyle w:val="Heading2"/>
        <w:jc w:val="center"/>
        <w:rPr>
          <w:sz w:val="22"/>
          <w:szCs w:val="22"/>
        </w:rPr>
      </w:pPr>
    </w:p>
    <w:p w:rsidR="007E7B70" w:rsidRDefault="007E7B70" w:rsidP="007E7B70">
      <w:pPr>
        <w:pStyle w:val="Heading2"/>
        <w:jc w:val="center"/>
        <w:rPr>
          <w:sz w:val="22"/>
          <w:szCs w:val="22"/>
        </w:rPr>
      </w:pPr>
      <w:bookmarkStart w:id="0" w:name="_GoBack"/>
      <w:bookmarkEnd w:id="0"/>
      <w:r>
        <w:rPr>
          <w:sz w:val="22"/>
          <w:szCs w:val="22"/>
        </w:rPr>
        <w:t xml:space="preserve">Board Meetings 1 </w:t>
      </w:r>
      <w:r w:rsidR="000A22C1">
        <w:rPr>
          <w:sz w:val="22"/>
          <w:szCs w:val="22"/>
        </w:rPr>
        <w:t>and</w:t>
      </w:r>
      <w:r>
        <w:rPr>
          <w:sz w:val="22"/>
          <w:szCs w:val="22"/>
        </w:rPr>
        <w:t xml:space="preserve"> 2</w:t>
      </w:r>
    </w:p>
    <w:p w:rsidR="007E7B70" w:rsidRDefault="00BC531C" w:rsidP="007E7B70">
      <w:pPr>
        <w:jc w:val="center"/>
      </w:pPr>
      <w:r>
        <w:t>September 2</w:t>
      </w:r>
      <w:r w:rsidR="000328DC">
        <w:t>0-21</w:t>
      </w:r>
      <w:r>
        <w:t>, 201</w:t>
      </w:r>
      <w:r w:rsidR="000328DC">
        <w:t>3</w:t>
      </w:r>
    </w:p>
    <w:p w:rsidR="007E7B70" w:rsidRDefault="007E7B70" w:rsidP="00703BA4">
      <w:pPr>
        <w:pStyle w:val="Heading2"/>
        <w:tabs>
          <w:tab w:val="left" w:pos="450"/>
        </w:tabs>
        <w:ind w:left="450" w:hanging="450"/>
        <w:rPr>
          <w:sz w:val="22"/>
          <w:szCs w:val="22"/>
        </w:rPr>
      </w:pPr>
    </w:p>
    <w:p w:rsidR="00F1093B" w:rsidRDefault="007E7B70" w:rsidP="00813D38">
      <w:pPr>
        <w:pStyle w:val="Heading2"/>
        <w:numPr>
          <w:ilvl w:val="0"/>
          <w:numId w:val="7"/>
        </w:numPr>
        <w:ind w:left="360" w:firstLine="90"/>
        <w:rPr>
          <w:b w:val="0"/>
          <w:sz w:val="22"/>
          <w:szCs w:val="22"/>
        </w:rPr>
      </w:pPr>
      <w:r w:rsidRPr="00C54011">
        <w:rPr>
          <w:sz w:val="22"/>
          <w:szCs w:val="22"/>
        </w:rPr>
        <w:t>CALL TO ORDER</w:t>
      </w:r>
      <w:r w:rsidRPr="00C54011">
        <w:rPr>
          <w:sz w:val="22"/>
          <w:szCs w:val="22"/>
        </w:rPr>
        <w:tab/>
      </w:r>
      <w:r w:rsidR="006512C0">
        <w:rPr>
          <w:b w:val="0"/>
          <w:sz w:val="22"/>
          <w:szCs w:val="22"/>
        </w:rPr>
        <w:t xml:space="preserve">Dr. Mary Ann Covey called the meeting to order at </w:t>
      </w:r>
      <w:r w:rsidR="000A22C1">
        <w:rPr>
          <w:b w:val="0"/>
          <w:sz w:val="22"/>
          <w:szCs w:val="22"/>
        </w:rPr>
        <w:t>4</w:t>
      </w:r>
      <w:r w:rsidR="006512C0">
        <w:rPr>
          <w:b w:val="0"/>
          <w:sz w:val="22"/>
          <w:szCs w:val="22"/>
        </w:rPr>
        <w:t>:36</w:t>
      </w:r>
      <w:r w:rsidR="000A22C1">
        <w:rPr>
          <w:b w:val="0"/>
          <w:sz w:val="22"/>
          <w:szCs w:val="22"/>
        </w:rPr>
        <w:t xml:space="preserve"> pm</w:t>
      </w:r>
      <w:r w:rsidR="00640CF3">
        <w:rPr>
          <w:b w:val="0"/>
          <w:sz w:val="22"/>
          <w:szCs w:val="22"/>
        </w:rPr>
        <w:t xml:space="preserve"> Central Standard Time.</w:t>
      </w:r>
    </w:p>
    <w:p w:rsidR="00F1093B" w:rsidRDefault="00F1093B" w:rsidP="00F1093B">
      <w:pPr>
        <w:pStyle w:val="Heading2"/>
        <w:ind w:left="450"/>
        <w:rPr>
          <w:b w:val="0"/>
          <w:sz w:val="22"/>
          <w:szCs w:val="22"/>
        </w:rPr>
      </w:pPr>
    </w:p>
    <w:p w:rsidR="008A00C3" w:rsidRDefault="006512C0" w:rsidP="00F1093B">
      <w:pPr>
        <w:pStyle w:val="Heading2"/>
        <w:ind w:left="450"/>
        <w:rPr>
          <w:b w:val="0"/>
          <w:sz w:val="22"/>
          <w:szCs w:val="22"/>
        </w:rPr>
      </w:pPr>
      <w:r>
        <w:rPr>
          <w:b w:val="0"/>
          <w:sz w:val="22"/>
          <w:szCs w:val="22"/>
        </w:rPr>
        <w:t xml:space="preserve">She noted that the agenda </w:t>
      </w:r>
      <w:r w:rsidR="000A22C1">
        <w:rPr>
          <w:b w:val="0"/>
          <w:sz w:val="22"/>
          <w:szCs w:val="22"/>
        </w:rPr>
        <w:t>is lengthy</w:t>
      </w:r>
      <w:r>
        <w:rPr>
          <w:b w:val="0"/>
          <w:sz w:val="22"/>
          <w:szCs w:val="22"/>
        </w:rPr>
        <w:t xml:space="preserve">, </w:t>
      </w:r>
      <w:r w:rsidR="00830340">
        <w:rPr>
          <w:b w:val="0"/>
          <w:sz w:val="22"/>
          <w:szCs w:val="22"/>
        </w:rPr>
        <w:t xml:space="preserve">and </w:t>
      </w:r>
      <w:r>
        <w:rPr>
          <w:b w:val="0"/>
          <w:sz w:val="22"/>
          <w:szCs w:val="22"/>
        </w:rPr>
        <w:t xml:space="preserve">she asked that we prioritize time for the following </w:t>
      </w:r>
      <w:r w:rsidR="00C222E8">
        <w:rPr>
          <w:b w:val="0"/>
          <w:sz w:val="22"/>
          <w:szCs w:val="22"/>
        </w:rPr>
        <w:t>three items</w:t>
      </w:r>
      <w:r>
        <w:rPr>
          <w:b w:val="0"/>
          <w:sz w:val="22"/>
          <w:szCs w:val="22"/>
        </w:rPr>
        <w:t>:</w:t>
      </w:r>
    </w:p>
    <w:p w:rsidR="000A22C1" w:rsidRPr="000A22C1" w:rsidRDefault="000A22C1" w:rsidP="000A22C1"/>
    <w:p w:rsidR="006512C0" w:rsidRDefault="006512C0" w:rsidP="006512C0">
      <w:pPr>
        <w:pStyle w:val="ListParagraph"/>
        <w:numPr>
          <w:ilvl w:val="0"/>
          <w:numId w:val="29"/>
        </w:numPr>
      </w:pPr>
      <w:r>
        <w:t xml:space="preserve">ACCTA’s Response to the recent APA Board of Educational Affairs on </w:t>
      </w:r>
      <w:r w:rsidR="00F1093B">
        <w:t>R</w:t>
      </w:r>
      <w:r>
        <w:t xml:space="preserve">esolution </w:t>
      </w:r>
      <w:r w:rsidR="00C222E8">
        <w:t>on Accreditation</w:t>
      </w:r>
      <w:r>
        <w:t>.</w:t>
      </w:r>
    </w:p>
    <w:p w:rsidR="00813D38" w:rsidRDefault="00813D38" w:rsidP="00813D38">
      <w:pPr>
        <w:ind w:left="1080"/>
      </w:pPr>
    </w:p>
    <w:p w:rsidR="006512C0" w:rsidRDefault="006512C0" w:rsidP="006512C0">
      <w:pPr>
        <w:pStyle w:val="ListParagraph"/>
        <w:numPr>
          <w:ilvl w:val="0"/>
          <w:numId w:val="29"/>
        </w:numPr>
      </w:pPr>
      <w:r>
        <w:t xml:space="preserve"> Streamlining the ACCTA Membership and ACCTA Conference Surveys</w:t>
      </w:r>
    </w:p>
    <w:p w:rsidR="00813D38" w:rsidRDefault="00813D38" w:rsidP="00813D38">
      <w:pPr>
        <w:pStyle w:val="ListParagraph"/>
      </w:pPr>
    </w:p>
    <w:p w:rsidR="006512C0" w:rsidRDefault="006512C0" w:rsidP="006512C0">
      <w:pPr>
        <w:pStyle w:val="ListParagraph"/>
        <w:numPr>
          <w:ilvl w:val="0"/>
          <w:numId w:val="29"/>
        </w:numPr>
      </w:pPr>
      <w:r>
        <w:t xml:space="preserve"> Discussion of Standing Committee on Website Management</w:t>
      </w:r>
    </w:p>
    <w:p w:rsidR="006512C0" w:rsidRPr="006512C0" w:rsidRDefault="006512C0" w:rsidP="006512C0"/>
    <w:p w:rsidR="002D43BB" w:rsidRPr="002D43BB" w:rsidRDefault="007E7B70" w:rsidP="001A7409">
      <w:pPr>
        <w:pStyle w:val="Heading2"/>
        <w:numPr>
          <w:ilvl w:val="0"/>
          <w:numId w:val="7"/>
        </w:numPr>
        <w:spacing w:line="480" w:lineRule="auto"/>
      </w:pPr>
      <w:r w:rsidRPr="002D43BB">
        <w:rPr>
          <w:sz w:val="22"/>
          <w:szCs w:val="22"/>
        </w:rPr>
        <w:t>OFFICERS</w:t>
      </w:r>
      <w:r w:rsidR="00472343" w:rsidRPr="002D43BB">
        <w:rPr>
          <w:sz w:val="22"/>
          <w:szCs w:val="22"/>
        </w:rPr>
        <w:t xml:space="preserve"> REPORTS</w:t>
      </w:r>
      <w:r w:rsidR="006512C0" w:rsidRPr="002D43BB">
        <w:rPr>
          <w:sz w:val="22"/>
          <w:szCs w:val="22"/>
        </w:rPr>
        <w:t xml:space="preserve"> – </w:t>
      </w:r>
    </w:p>
    <w:p w:rsidR="002D43BB" w:rsidRDefault="00813D38" w:rsidP="006512C0">
      <w:pPr>
        <w:pStyle w:val="ListParagraph"/>
        <w:numPr>
          <w:ilvl w:val="0"/>
          <w:numId w:val="28"/>
        </w:numPr>
      </w:pPr>
      <w:r>
        <w:t xml:space="preserve">Dr. Mary Ann Covey, </w:t>
      </w:r>
      <w:r w:rsidR="002D43BB">
        <w:t>President, has completed the President’s Report and has sent it to the</w:t>
      </w:r>
      <w:r w:rsidR="00D141B4">
        <w:t xml:space="preserve"> board.  Like the other Officer</w:t>
      </w:r>
      <w:r w:rsidR="002D43BB">
        <w:t>s</w:t>
      </w:r>
      <w:r w:rsidR="00D141B4">
        <w:t>’</w:t>
      </w:r>
      <w:r w:rsidR="002D43BB">
        <w:t xml:space="preserve"> Reports, it is available on the </w:t>
      </w:r>
      <w:r w:rsidR="00D141B4">
        <w:t>ACCTA W</w:t>
      </w:r>
      <w:r w:rsidR="002D43BB">
        <w:t xml:space="preserve">ebsite.  </w:t>
      </w:r>
      <w:r w:rsidR="00F1093B">
        <w:t xml:space="preserve">In </w:t>
      </w:r>
      <w:r w:rsidR="000A22C1">
        <w:t>her</w:t>
      </w:r>
      <w:r w:rsidR="00F1093B">
        <w:t xml:space="preserve"> report, s</w:t>
      </w:r>
      <w:r w:rsidR="002D43BB">
        <w:t>he outlined the Internal Business and External Business that has occurred this year.</w:t>
      </w:r>
    </w:p>
    <w:p w:rsidR="00813D38" w:rsidRDefault="00813D38" w:rsidP="00813D38">
      <w:pPr>
        <w:ind w:left="990"/>
      </w:pPr>
    </w:p>
    <w:p w:rsidR="00813D38" w:rsidRDefault="00AF3560" w:rsidP="00813D38">
      <w:pPr>
        <w:pStyle w:val="ListParagraph"/>
        <w:numPr>
          <w:ilvl w:val="0"/>
          <w:numId w:val="28"/>
        </w:numPr>
      </w:pPr>
      <w:r>
        <w:t xml:space="preserve">Dr. Julie Corkery, Secretary, reported to the board that she had </w:t>
      </w:r>
      <w:r w:rsidR="00F1093B">
        <w:t>outlined</w:t>
      </w:r>
      <w:r w:rsidR="002D43BB">
        <w:t xml:space="preserve"> issues discussed on the board </w:t>
      </w:r>
      <w:r>
        <w:t>listserv and</w:t>
      </w:r>
      <w:r w:rsidR="002D43BB">
        <w:t xml:space="preserve"> in the</w:t>
      </w:r>
      <w:r>
        <w:t xml:space="preserve"> monthly board discussions in the Secretary’s </w:t>
      </w:r>
      <w:r w:rsidR="000A22C1">
        <w:t>A</w:t>
      </w:r>
      <w:r>
        <w:t xml:space="preserve">nnual </w:t>
      </w:r>
      <w:r w:rsidR="000A22C1">
        <w:t>R</w:t>
      </w:r>
      <w:r>
        <w:t>eport.</w:t>
      </w:r>
    </w:p>
    <w:p w:rsidR="00813D38" w:rsidRDefault="00813D38" w:rsidP="00813D38">
      <w:pPr>
        <w:ind w:left="990"/>
      </w:pPr>
    </w:p>
    <w:p w:rsidR="006512C0" w:rsidRPr="006D416A" w:rsidRDefault="00AF3560" w:rsidP="006D416A">
      <w:pPr>
        <w:pStyle w:val="ListParagraph"/>
        <w:numPr>
          <w:ilvl w:val="0"/>
          <w:numId w:val="28"/>
        </w:numPr>
        <w:rPr>
          <w:sz w:val="22"/>
          <w:szCs w:val="22"/>
        </w:rPr>
      </w:pPr>
      <w:r>
        <w:t>Dr. Tricia Besett-Alesch, Treasurer, reported that she has completed the annual budget</w:t>
      </w:r>
      <w:r w:rsidR="00C222E8">
        <w:t xml:space="preserve">.  </w:t>
      </w:r>
      <w:r>
        <w:t>Because we changed the fiscal year start date from October 1</w:t>
      </w:r>
      <w:r w:rsidRPr="00AF3560">
        <w:rPr>
          <w:vertAlign w:val="superscript"/>
        </w:rPr>
        <w:t>st</w:t>
      </w:r>
      <w:r>
        <w:t xml:space="preserve"> to July 1</w:t>
      </w:r>
      <w:r w:rsidRPr="00AF3560">
        <w:rPr>
          <w:vertAlign w:val="superscript"/>
        </w:rPr>
        <w:t>st</w:t>
      </w:r>
      <w:r>
        <w:t>, th</w:t>
      </w:r>
      <w:r w:rsidR="00F1093B">
        <w:t>e interpretation of this year’s budget during the transition is complex.</w:t>
      </w:r>
      <w:r>
        <w:t xml:space="preserve">  </w:t>
      </w:r>
      <w:r w:rsidR="00830340">
        <w:t xml:space="preserve">We changed the fiscal year to make the interpretation of the budget more </w:t>
      </w:r>
      <w:r w:rsidR="00C222E8">
        <w:t>trans</w:t>
      </w:r>
      <w:r w:rsidR="00830340">
        <w:t xml:space="preserve">parent in future years.  During the upcoming year and in future years, we </w:t>
      </w:r>
      <w:r w:rsidR="006D416A">
        <w:t xml:space="preserve">will have </w:t>
      </w:r>
      <w:r w:rsidR="00C222E8">
        <w:t>the majority of dues, conference registration, and conference-related costs</w:t>
      </w:r>
      <w:r w:rsidR="006D416A">
        <w:t xml:space="preserve"> within the same fiscal year.</w:t>
      </w:r>
    </w:p>
    <w:p w:rsidR="006D416A" w:rsidRPr="006D416A" w:rsidRDefault="006D416A" w:rsidP="006D416A">
      <w:pPr>
        <w:ind w:left="990"/>
        <w:rPr>
          <w:sz w:val="22"/>
          <w:szCs w:val="22"/>
        </w:rPr>
      </w:pPr>
    </w:p>
    <w:p w:rsidR="00AB7F48" w:rsidRDefault="00B14F91" w:rsidP="00B14F91">
      <w:pPr>
        <w:pStyle w:val="Heading2"/>
        <w:spacing w:line="480" w:lineRule="auto"/>
        <w:ind w:firstLine="450"/>
        <w:rPr>
          <w:sz w:val="22"/>
          <w:szCs w:val="22"/>
        </w:rPr>
      </w:pPr>
      <w:r>
        <w:rPr>
          <w:sz w:val="22"/>
          <w:szCs w:val="22"/>
        </w:rPr>
        <w:t xml:space="preserve">III. </w:t>
      </w:r>
      <w:r w:rsidR="00640CF3">
        <w:rPr>
          <w:sz w:val="22"/>
          <w:szCs w:val="22"/>
        </w:rPr>
        <w:tab/>
      </w:r>
      <w:r w:rsidR="007E7B70" w:rsidRPr="00C54011">
        <w:rPr>
          <w:sz w:val="22"/>
          <w:szCs w:val="22"/>
        </w:rPr>
        <w:t xml:space="preserve">BOARD MEMBER </w:t>
      </w:r>
      <w:r w:rsidR="00AB7F48">
        <w:rPr>
          <w:sz w:val="22"/>
          <w:szCs w:val="22"/>
        </w:rPr>
        <w:t>REPORTS</w:t>
      </w:r>
    </w:p>
    <w:p w:rsidR="00830340" w:rsidRDefault="00820ED6" w:rsidP="00813D38">
      <w:pPr>
        <w:pStyle w:val="ListParagraph"/>
        <w:numPr>
          <w:ilvl w:val="0"/>
          <w:numId w:val="30"/>
        </w:numPr>
        <w:rPr>
          <w:sz w:val="22"/>
          <w:szCs w:val="22"/>
        </w:rPr>
      </w:pPr>
      <w:r w:rsidRPr="00813D38">
        <w:rPr>
          <w:sz w:val="22"/>
          <w:szCs w:val="22"/>
        </w:rPr>
        <w:t xml:space="preserve">Membership: Dr. Ellie Hakim </w:t>
      </w:r>
      <w:r w:rsidR="000A22C1">
        <w:rPr>
          <w:sz w:val="22"/>
          <w:szCs w:val="22"/>
        </w:rPr>
        <w:t>and</w:t>
      </w:r>
      <w:r w:rsidR="000328DC" w:rsidRPr="00813D38">
        <w:rPr>
          <w:sz w:val="22"/>
          <w:szCs w:val="22"/>
        </w:rPr>
        <w:t xml:space="preserve"> Jon Brandon</w:t>
      </w:r>
      <w:r w:rsidR="00F1093B">
        <w:rPr>
          <w:sz w:val="22"/>
          <w:szCs w:val="22"/>
        </w:rPr>
        <w:t>, Chairs</w:t>
      </w:r>
      <w:r w:rsidR="00AF3560" w:rsidRPr="00813D38">
        <w:rPr>
          <w:sz w:val="22"/>
          <w:szCs w:val="22"/>
        </w:rPr>
        <w:t xml:space="preserve">.  </w:t>
      </w:r>
      <w:r w:rsidR="00813D38" w:rsidRPr="00813D38">
        <w:rPr>
          <w:sz w:val="22"/>
          <w:szCs w:val="22"/>
        </w:rPr>
        <w:t>Dr</w:t>
      </w:r>
      <w:r w:rsidR="00813D38">
        <w:rPr>
          <w:sz w:val="22"/>
          <w:szCs w:val="22"/>
        </w:rPr>
        <w:t>.</w:t>
      </w:r>
      <w:r w:rsidR="00AF3560" w:rsidRPr="00813D38">
        <w:rPr>
          <w:sz w:val="22"/>
          <w:szCs w:val="22"/>
        </w:rPr>
        <w:t xml:space="preserve"> Hakim reported that membership has grown approximately 10% </w:t>
      </w:r>
      <w:r w:rsidR="00F1093B">
        <w:rPr>
          <w:sz w:val="22"/>
          <w:szCs w:val="22"/>
        </w:rPr>
        <w:t>over the last two</w:t>
      </w:r>
      <w:r w:rsidR="00AF3560" w:rsidRPr="00813D38">
        <w:rPr>
          <w:sz w:val="22"/>
          <w:szCs w:val="22"/>
        </w:rPr>
        <w:t xml:space="preserve"> year</w:t>
      </w:r>
      <w:r w:rsidR="000A22C1">
        <w:rPr>
          <w:sz w:val="22"/>
          <w:szCs w:val="22"/>
        </w:rPr>
        <w:t>s</w:t>
      </w:r>
      <w:r w:rsidR="00AF3560" w:rsidRPr="00813D38">
        <w:rPr>
          <w:sz w:val="22"/>
          <w:szCs w:val="22"/>
        </w:rPr>
        <w:t xml:space="preserve">.  Dr. Hakim indicated that she is </w:t>
      </w:r>
      <w:r w:rsidR="000A22C1">
        <w:rPr>
          <w:sz w:val="22"/>
          <w:szCs w:val="22"/>
        </w:rPr>
        <w:t xml:space="preserve">continuing to work with </w:t>
      </w:r>
      <w:r w:rsidR="001A7409">
        <w:rPr>
          <w:sz w:val="22"/>
          <w:szCs w:val="22"/>
        </w:rPr>
        <w:t>Mr. Greg Brooks from AMCSource</w:t>
      </w:r>
      <w:r w:rsidR="00AF3560" w:rsidRPr="00813D38">
        <w:rPr>
          <w:sz w:val="22"/>
          <w:szCs w:val="22"/>
        </w:rPr>
        <w:t xml:space="preserve"> to make slight modifications in the New Member form.  </w:t>
      </w:r>
    </w:p>
    <w:p w:rsidR="00830340" w:rsidRPr="00830340" w:rsidRDefault="00830340" w:rsidP="00830340">
      <w:pPr>
        <w:ind w:left="990"/>
        <w:rPr>
          <w:sz w:val="22"/>
          <w:szCs w:val="22"/>
        </w:rPr>
      </w:pPr>
    </w:p>
    <w:p w:rsidR="00820ED6" w:rsidRPr="00830340" w:rsidRDefault="000A22C1" w:rsidP="00830340">
      <w:pPr>
        <w:ind w:left="1350"/>
        <w:rPr>
          <w:sz w:val="22"/>
          <w:szCs w:val="22"/>
        </w:rPr>
      </w:pPr>
      <w:r w:rsidRPr="00830340">
        <w:rPr>
          <w:sz w:val="22"/>
          <w:szCs w:val="22"/>
        </w:rPr>
        <w:t>Dr. Hakim</w:t>
      </w:r>
      <w:r w:rsidR="00AF3560" w:rsidRPr="00830340">
        <w:rPr>
          <w:sz w:val="22"/>
          <w:szCs w:val="22"/>
        </w:rPr>
        <w:t xml:space="preserve"> </w:t>
      </w:r>
      <w:r w:rsidR="00F1093B" w:rsidRPr="00830340">
        <w:rPr>
          <w:sz w:val="22"/>
          <w:szCs w:val="22"/>
        </w:rPr>
        <w:t>recommended</w:t>
      </w:r>
      <w:r w:rsidR="00AF3560" w:rsidRPr="00830340">
        <w:rPr>
          <w:sz w:val="22"/>
          <w:szCs w:val="22"/>
        </w:rPr>
        <w:t xml:space="preserve"> that we change our procedure for charging annual dues</w:t>
      </w:r>
      <w:r w:rsidRPr="00830340">
        <w:rPr>
          <w:sz w:val="22"/>
          <w:szCs w:val="22"/>
        </w:rPr>
        <w:t>.  She recommended</w:t>
      </w:r>
      <w:r w:rsidR="00F1093B" w:rsidRPr="00830340">
        <w:rPr>
          <w:sz w:val="22"/>
          <w:szCs w:val="22"/>
        </w:rPr>
        <w:t xml:space="preserve"> that we begin to prorate the dues for new members, correspo</w:t>
      </w:r>
      <w:r w:rsidR="001A7409" w:rsidRPr="00830340">
        <w:rPr>
          <w:sz w:val="22"/>
          <w:szCs w:val="22"/>
        </w:rPr>
        <w:t>nding with month that they join, rather them to wait to begin charging dues until the next fiscal year after new members join.</w:t>
      </w:r>
      <w:r w:rsidR="00F1093B" w:rsidRPr="00830340">
        <w:rPr>
          <w:sz w:val="22"/>
          <w:szCs w:val="22"/>
        </w:rPr>
        <w:t xml:space="preserve">  </w:t>
      </w:r>
      <w:r w:rsidRPr="00830340">
        <w:rPr>
          <w:sz w:val="22"/>
          <w:szCs w:val="22"/>
        </w:rPr>
        <w:t>She</w:t>
      </w:r>
      <w:r w:rsidR="00F1093B" w:rsidRPr="00830340">
        <w:rPr>
          <w:sz w:val="22"/>
          <w:szCs w:val="22"/>
        </w:rPr>
        <w:t xml:space="preserve"> agreed to draft new P&amp;P la</w:t>
      </w:r>
      <w:r w:rsidRPr="00830340">
        <w:rPr>
          <w:sz w:val="22"/>
          <w:szCs w:val="22"/>
        </w:rPr>
        <w:t>nguage to reflect those changes.</w:t>
      </w:r>
    </w:p>
    <w:p w:rsidR="00813D38" w:rsidRPr="00813D38" w:rsidRDefault="00813D38" w:rsidP="00813D38">
      <w:pPr>
        <w:ind w:left="1080"/>
        <w:rPr>
          <w:sz w:val="22"/>
          <w:szCs w:val="22"/>
        </w:rPr>
      </w:pPr>
    </w:p>
    <w:p w:rsidR="00820ED6" w:rsidRDefault="00820ED6" w:rsidP="00F1093B">
      <w:pPr>
        <w:pStyle w:val="ListParagraph"/>
        <w:numPr>
          <w:ilvl w:val="0"/>
          <w:numId w:val="30"/>
        </w:numPr>
        <w:rPr>
          <w:sz w:val="22"/>
          <w:szCs w:val="22"/>
        </w:rPr>
      </w:pPr>
      <w:r w:rsidRPr="00F1093B">
        <w:rPr>
          <w:sz w:val="22"/>
          <w:szCs w:val="22"/>
        </w:rPr>
        <w:t xml:space="preserve">Awards and </w:t>
      </w:r>
      <w:r w:rsidR="000328DC" w:rsidRPr="00F1093B">
        <w:rPr>
          <w:sz w:val="22"/>
          <w:szCs w:val="22"/>
        </w:rPr>
        <w:t>Certificates: Dr. Andrew Shea</w:t>
      </w:r>
      <w:r w:rsidRPr="00F1093B">
        <w:rPr>
          <w:sz w:val="22"/>
          <w:szCs w:val="22"/>
        </w:rPr>
        <w:t xml:space="preserve"> </w:t>
      </w:r>
      <w:r w:rsidR="000A22C1">
        <w:rPr>
          <w:sz w:val="22"/>
          <w:szCs w:val="22"/>
        </w:rPr>
        <w:t>and</w:t>
      </w:r>
      <w:r w:rsidR="000328DC" w:rsidRPr="00F1093B">
        <w:rPr>
          <w:sz w:val="22"/>
          <w:szCs w:val="22"/>
        </w:rPr>
        <w:t xml:space="preserve"> Matt Zimmerman</w:t>
      </w:r>
      <w:r w:rsidR="00F1093B" w:rsidRPr="00F1093B">
        <w:rPr>
          <w:sz w:val="22"/>
          <w:szCs w:val="22"/>
        </w:rPr>
        <w:t>, Chairs.  Dr. Shea reported that he is ready for conference awards.</w:t>
      </w:r>
    </w:p>
    <w:p w:rsidR="00F1093B" w:rsidRPr="00F1093B" w:rsidRDefault="00F1093B" w:rsidP="00F1093B">
      <w:pPr>
        <w:pStyle w:val="ListParagraph"/>
        <w:rPr>
          <w:sz w:val="22"/>
          <w:szCs w:val="22"/>
        </w:rPr>
      </w:pPr>
    </w:p>
    <w:p w:rsidR="00820ED6" w:rsidRPr="00F1093B" w:rsidRDefault="00F1093B" w:rsidP="00F1093B">
      <w:pPr>
        <w:pStyle w:val="ListParagraph"/>
        <w:numPr>
          <w:ilvl w:val="0"/>
          <w:numId w:val="30"/>
        </w:numPr>
        <w:rPr>
          <w:sz w:val="22"/>
          <w:szCs w:val="22"/>
        </w:rPr>
      </w:pPr>
      <w:r w:rsidRPr="003D5535">
        <w:rPr>
          <w:sz w:val="22"/>
          <w:szCs w:val="22"/>
        </w:rPr>
        <w:t xml:space="preserve">Conference Program: </w:t>
      </w:r>
      <w:r>
        <w:rPr>
          <w:sz w:val="22"/>
          <w:szCs w:val="22"/>
        </w:rPr>
        <w:t xml:space="preserve"> Drs. </w:t>
      </w:r>
      <w:r w:rsidRPr="003D5535">
        <w:rPr>
          <w:sz w:val="22"/>
          <w:szCs w:val="22"/>
        </w:rPr>
        <w:t>Cyndy Boyd</w:t>
      </w:r>
      <w:r>
        <w:rPr>
          <w:sz w:val="22"/>
          <w:szCs w:val="22"/>
        </w:rPr>
        <w:t xml:space="preserve"> </w:t>
      </w:r>
      <w:r w:rsidR="000A22C1">
        <w:rPr>
          <w:sz w:val="22"/>
          <w:szCs w:val="22"/>
        </w:rPr>
        <w:t>and</w:t>
      </w:r>
      <w:r>
        <w:rPr>
          <w:sz w:val="22"/>
          <w:szCs w:val="22"/>
        </w:rPr>
        <w:t xml:space="preserve"> Jon Brandon reported that the conference program planning went smoothly.  They reported that we will have fewer concurrent Continuing Education (CE) programs this year.  The Standing Committee on Diversity (SCD) will sponsor an unopposed CE program, and our liaisons</w:t>
      </w:r>
      <w:r w:rsidR="00D141B4">
        <w:rPr>
          <w:sz w:val="22"/>
          <w:szCs w:val="22"/>
        </w:rPr>
        <w:t>’</w:t>
      </w:r>
      <w:r>
        <w:rPr>
          <w:sz w:val="22"/>
          <w:szCs w:val="22"/>
        </w:rPr>
        <w:t xml:space="preserve"> panel will also present an unopposed CE program.</w:t>
      </w:r>
      <w:r w:rsidR="00830340">
        <w:rPr>
          <w:sz w:val="22"/>
          <w:szCs w:val="22"/>
        </w:rPr>
        <w:t xml:space="preserve">  We will gather feedback in the conference surveys.</w:t>
      </w:r>
      <w:r>
        <w:rPr>
          <w:sz w:val="22"/>
          <w:szCs w:val="22"/>
        </w:rPr>
        <w:t xml:space="preserve">  </w:t>
      </w:r>
    </w:p>
    <w:p w:rsidR="00813D38" w:rsidRPr="003D5535" w:rsidRDefault="00813D38" w:rsidP="00813D38">
      <w:pPr>
        <w:ind w:left="1440"/>
        <w:rPr>
          <w:sz w:val="22"/>
          <w:szCs w:val="22"/>
        </w:rPr>
      </w:pPr>
    </w:p>
    <w:p w:rsidR="00820ED6" w:rsidRDefault="00820ED6" w:rsidP="00813D38">
      <w:pPr>
        <w:pStyle w:val="ListParagraph"/>
        <w:numPr>
          <w:ilvl w:val="0"/>
          <w:numId w:val="28"/>
        </w:numPr>
        <w:rPr>
          <w:sz w:val="22"/>
          <w:szCs w:val="22"/>
        </w:rPr>
      </w:pPr>
      <w:r w:rsidRPr="00813D38">
        <w:rPr>
          <w:sz w:val="22"/>
          <w:szCs w:val="22"/>
        </w:rPr>
        <w:t>Continuing E</w:t>
      </w:r>
      <w:r w:rsidR="000328DC" w:rsidRPr="00813D38">
        <w:rPr>
          <w:sz w:val="22"/>
          <w:szCs w:val="22"/>
        </w:rPr>
        <w:t xml:space="preserve">ducation:  Drs. </w:t>
      </w:r>
      <w:r w:rsidRPr="00813D38">
        <w:rPr>
          <w:sz w:val="22"/>
          <w:szCs w:val="22"/>
        </w:rPr>
        <w:t>Mary</w:t>
      </w:r>
      <w:r w:rsidR="00C222E8">
        <w:rPr>
          <w:sz w:val="22"/>
          <w:szCs w:val="22"/>
        </w:rPr>
        <w:t xml:space="preserve"> J</w:t>
      </w:r>
      <w:r w:rsidRPr="00813D38">
        <w:rPr>
          <w:sz w:val="22"/>
          <w:szCs w:val="22"/>
        </w:rPr>
        <w:t>an Murphy</w:t>
      </w:r>
      <w:r w:rsidR="000328DC" w:rsidRPr="00813D38">
        <w:rPr>
          <w:sz w:val="22"/>
          <w:szCs w:val="22"/>
        </w:rPr>
        <w:t xml:space="preserve"> </w:t>
      </w:r>
      <w:r w:rsidR="000A22C1">
        <w:rPr>
          <w:sz w:val="22"/>
          <w:szCs w:val="22"/>
        </w:rPr>
        <w:t>and</w:t>
      </w:r>
      <w:r w:rsidR="000328DC" w:rsidRPr="00813D38">
        <w:rPr>
          <w:sz w:val="22"/>
          <w:szCs w:val="22"/>
        </w:rPr>
        <w:t xml:space="preserve"> Frances Diaz</w:t>
      </w:r>
      <w:r w:rsidR="002D43BB" w:rsidRPr="00813D38">
        <w:rPr>
          <w:sz w:val="22"/>
          <w:szCs w:val="22"/>
        </w:rPr>
        <w:t xml:space="preserve"> </w:t>
      </w:r>
      <w:r w:rsidR="00F1093B">
        <w:rPr>
          <w:sz w:val="22"/>
          <w:szCs w:val="22"/>
        </w:rPr>
        <w:t>have completed their preparations for</w:t>
      </w:r>
      <w:r w:rsidR="002D43BB" w:rsidRPr="00813D38">
        <w:rPr>
          <w:sz w:val="22"/>
          <w:szCs w:val="22"/>
        </w:rPr>
        <w:t xml:space="preserve"> the electronic CE process to manage the evaluation and attendance certification process.  They are using the electronic process for the third year running.  </w:t>
      </w:r>
      <w:r w:rsidR="00CC139C" w:rsidRPr="00813D38">
        <w:rPr>
          <w:sz w:val="22"/>
          <w:szCs w:val="22"/>
        </w:rPr>
        <w:t>They indicated that the CE Chairs need to learn how to integrate Survey Monkey, Excel, and .pdf certificates</w:t>
      </w:r>
      <w:r w:rsidR="008A718D">
        <w:rPr>
          <w:sz w:val="22"/>
          <w:szCs w:val="22"/>
        </w:rPr>
        <w:t>; thus</w:t>
      </w:r>
      <w:r w:rsidR="00CC139C" w:rsidRPr="00813D38">
        <w:rPr>
          <w:sz w:val="22"/>
          <w:szCs w:val="22"/>
        </w:rPr>
        <w:t xml:space="preserve"> there is a significant learning curve for a task that a new board member implements every year.  The board encouraged them to discuss the possibility for AMCSource to complete this task in the future</w:t>
      </w:r>
      <w:r w:rsidR="00830340">
        <w:rPr>
          <w:sz w:val="22"/>
          <w:szCs w:val="22"/>
        </w:rPr>
        <w:t>, to arrange a centralized system</w:t>
      </w:r>
      <w:r w:rsidR="00CC139C" w:rsidRPr="00813D38">
        <w:rPr>
          <w:sz w:val="22"/>
          <w:szCs w:val="22"/>
        </w:rPr>
        <w:t xml:space="preserve">.  </w:t>
      </w:r>
    </w:p>
    <w:p w:rsidR="00813D38" w:rsidRPr="00813D38" w:rsidRDefault="00813D38" w:rsidP="00813D38">
      <w:pPr>
        <w:ind w:left="990"/>
        <w:rPr>
          <w:sz w:val="22"/>
          <w:szCs w:val="22"/>
        </w:rPr>
      </w:pPr>
    </w:p>
    <w:p w:rsidR="00820ED6" w:rsidRPr="003D5535" w:rsidRDefault="003D5535" w:rsidP="00813D38">
      <w:pPr>
        <w:spacing w:line="480" w:lineRule="auto"/>
        <w:ind w:left="990"/>
        <w:rPr>
          <w:sz w:val="22"/>
          <w:szCs w:val="22"/>
        </w:rPr>
      </w:pPr>
      <w:r w:rsidRPr="00813D38">
        <w:rPr>
          <w:b/>
          <w:sz w:val="22"/>
          <w:szCs w:val="22"/>
        </w:rPr>
        <w:t>E.</w:t>
      </w:r>
      <w:r w:rsidR="00813D38">
        <w:rPr>
          <w:sz w:val="22"/>
          <w:szCs w:val="22"/>
        </w:rPr>
        <w:t xml:space="preserve"> </w:t>
      </w:r>
      <w:r>
        <w:rPr>
          <w:sz w:val="22"/>
          <w:szCs w:val="22"/>
        </w:rPr>
        <w:t xml:space="preserve"> </w:t>
      </w:r>
      <w:r w:rsidR="00640CF3">
        <w:rPr>
          <w:sz w:val="22"/>
          <w:szCs w:val="22"/>
        </w:rPr>
        <w:t>New Member Programs:</w:t>
      </w:r>
    </w:p>
    <w:p w:rsidR="00820ED6" w:rsidRDefault="00A354CA" w:rsidP="00813D38">
      <w:pPr>
        <w:ind w:left="1800"/>
        <w:rPr>
          <w:sz w:val="22"/>
          <w:szCs w:val="22"/>
        </w:rPr>
      </w:pPr>
      <w:r>
        <w:rPr>
          <w:sz w:val="22"/>
          <w:szCs w:val="22"/>
        </w:rPr>
        <w:t>1</w:t>
      </w:r>
      <w:r w:rsidR="00B14F91">
        <w:rPr>
          <w:sz w:val="22"/>
          <w:szCs w:val="22"/>
        </w:rPr>
        <w:t xml:space="preserve">. </w:t>
      </w:r>
      <w:r w:rsidR="00820ED6" w:rsidRPr="00B14F91">
        <w:rPr>
          <w:sz w:val="22"/>
          <w:szCs w:val="22"/>
        </w:rPr>
        <w:t>Conference Connector/ Orienta</w:t>
      </w:r>
      <w:r w:rsidR="000328DC">
        <w:rPr>
          <w:sz w:val="22"/>
          <w:szCs w:val="22"/>
        </w:rPr>
        <w:t xml:space="preserve">tions: </w:t>
      </w:r>
      <w:r w:rsidR="0047438F">
        <w:rPr>
          <w:sz w:val="22"/>
          <w:szCs w:val="22"/>
        </w:rPr>
        <w:t xml:space="preserve"> </w:t>
      </w:r>
      <w:r w:rsidR="000328DC">
        <w:rPr>
          <w:sz w:val="22"/>
          <w:szCs w:val="22"/>
        </w:rPr>
        <w:t xml:space="preserve">Drs. </w:t>
      </w:r>
      <w:r w:rsidR="00820ED6" w:rsidRPr="00B14F91">
        <w:rPr>
          <w:sz w:val="22"/>
          <w:szCs w:val="22"/>
        </w:rPr>
        <w:t>Mary</w:t>
      </w:r>
      <w:r w:rsidR="00C222E8">
        <w:rPr>
          <w:sz w:val="22"/>
          <w:szCs w:val="22"/>
        </w:rPr>
        <w:t xml:space="preserve"> </w:t>
      </w:r>
      <w:r w:rsidR="0047438F">
        <w:rPr>
          <w:sz w:val="22"/>
          <w:szCs w:val="22"/>
        </w:rPr>
        <w:t>J</w:t>
      </w:r>
      <w:r w:rsidR="00820ED6" w:rsidRPr="00B14F91">
        <w:rPr>
          <w:sz w:val="22"/>
          <w:szCs w:val="22"/>
        </w:rPr>
        <w:t>an Murphy</w:t>
      </w:r>
      <w:r w:rsidR="000328DC">
        <w:rPr>
          <w:sz w:val="22"/>
          <w:szCs w:val="22"/>
        </w:rPr>
        <w:t xml:space="preserve"> </w:t>
      </w:r>
      <w:r w:rsidR="000A22C1">
        <w:rPr>
          <w:sz w:val="22"/>
          <w:szCs w:val="22"/>
        </w:rPr>
        <w:t>and</w:t>
      </w:r>
      <w:r w:rsidR="000328DC">
        <w:rPr>
          <w:sz w:val="22"/>
          <w:szCs w:val="22"/>
        </w:rPr>
        <w:t xml:space="preserve"> Karen Lese-Fowler</w:t>
      </w:r>
      <w:r w:rsidR="00CC139C">
        <w:rPr>
          <w:sz w:val="22"/>
          <w:szCs w:val="22"/>
        </w:rPr>
        <w:t>.  Dr. Murphy indicated that 17 members</w:t>
      </w:r>
      <w:r w:rsidR="008A718D">
        <w:rPr>
          <w:sz w:val="22"/>
          <w:szCs w:val="22"/>
        </w:rPr>
        <w:t xml:space="preserve"> are serving as Conference Connectors</w:t>
      </w:r>
      <w:r w:rsidR="00CC139C">
        <w:rPr>
          <w:sz w:val="22"/>
          <w:szCs w:val="22"/>
        </w:rPr>
        <w:t xml:space="preserve">.  </w:t>
      </w:r>
      <w:r w:rsidR="00830340">
        <w:rPr>
          <w:sz w:val="22"/>
          <w:szCs w:val="22"/>
        </w:rPr>
        <w:t>Drs. Murphy and Lese-Fowler</w:t>
      </w:r>
      <w:r w:rsidR="00CC139C">
        <w:rPr>
          <w:sz w:val="22"/>
          <w:szCs w:val="22"/>
        </w:rPr>
        <w:t xml:space="preserve"> had reached out to new members who had</w:t>
      </w:r>
      <w:r w:rsidR="008A718D">
        <w:rPr>
          <w:sz w:val="22"/>
          <w:szCs w:val="22"/>
        </w:rPr>
        <w:t xml:space="preserve"> no</w:t>
      </w:r>
      <w:r w:rsidR="00CC139C">
        <w:rPr>
          <w:sz w:val="22"/>
          <w:szCs w:val="22"/>
        </w:rPr>
        <w:t xml:space="preserve">t </w:t>
      </w:r>
      <w:r w:rsidR="0047438F">
        <w:rPr>
          <w:sz w:val="22"/>
          <w:szCs w:val="22"/>
        </w:rPr>
        <w:t xml:space="preserve">requested a connector initially, and they learned that some new members hadn’t known about it.  They brainstormed ideas about how to advertise </w:t>
      </w:r>
      <w:r w:rsidR="008A718D">
        <w:rPr>
          <w:sz w:val="22"/>
          <w:szCs w:val="22"/>
        </w:rPr>
        <w:t>the program.</w:t>
      </w:r>
    </w:p>
    <w:p w:rsidR="00813D38" w:rsidRPr="00B14F91" w:rsidRDefault="00813D38" w:rsidP="00813D38">
      <w:pPr>
        <w:ind w:left="1800"/>
        <w:rPr>
          <w:sz w:val="22"/>
          <w:szCs w:val="22"/>
        </w:rPr>
      </w:pPr>
    </w:p>
    <w:p w:rsidR="008A718D" w:rsidRDefault="00A354CA" w:rsidP="00813D38">
      <w:pPr>
        <w:ind w:left="1800"/>
        <w:rPr>
          <w:sz w:val="22"/>
          <w:szCs w:val="22"/>
        </w:rPr>
      </w:pPr>
      <w:r>
        <w:rPr>
          <w:sz w:val="22"/>
          <w:szCs w:val="22"/>
        </w:rPr>
        <w:t>2</w:t>
      </w:r>
      <w:r w:rsidR="003D5535">
        <w:rPr>
          <w:sz w:val="22"/>
          <w:szCs w:val="22"/>
        </w:rPr>
        <w:t xml:space="preserve">. </w:t>
      </w:r>
      <w:r w:rsidR="00820ED6" w:rsidRPr="003D5535">
        <w:rPr>
          <w:sz w:val="22"/>
          <w:szCs w:val="22"/>
        </w:rPr>
        <w:t xml:space="preserve">Mentor </w:t>
      </w:r>
      <w:r w:rsidR="000328DC">
        <w:rPr>
          <w:sz w:val="22"/>
          <w:szCs w:val="22"/>
        </w:rPr>
        <w:t>Program</w:t>
      </w:r>
      <w:r w:rsidR="0047438F">
        <w:rPr>
          <w:sz w:val="22"/>
          <w:szCs w:val="22"/>
        </w:rPr>
        <w:t xml:space="preserve"> / Returning Members Program</w:t>
      </w:r>
      <w:r w:rsidR="000328DC">
        <w:rPr>
          <w:sz w:val="22"/>
          <w:szCs w:val="22"/>
        </w:rPr>
        <w:t xml:space="preserve">: </w:t>
      </w:r>
      <w:r w:rsidR="0047438F">
        <w:rPr>
          <w:sz w:val="22"/>
          <w:szCs w:val="22"/>
        </w:rPr>
        <w:t xml:space="preserve"> </w:t>
      </w:r>
      <w:r w:rsidR="000328DC">
        <w:rPr>
          <w:sz w:val="22"/>
          <w:szCs w:val="22"/>
        </w:rPr>
        <w:t xml:space="preserve">Drs. </w:t>
      </w:r>
      <w:r w:rsidR="00820ED6" w:rsidRPr="003D5535">
        <w:rPr>
          <w:sz w:val="22"/>
          <w:szCs w:val="22"/>
        </w:rPr>
        <w:t xml:space="preserve">Brooks Morse </w:t>
      </w:r>
      <w:r w:rsidR="000A22C1">
        <w:rPr>
          <w:sz w:val="22"/>
          <w:szCs w:val="22"/>
        </w:rPr>
        <w:t>and</w:t>
      </w:r>
      <w:r w:rsidR="000328DC">
        <w:rPr>
          <w:sz w:val="22"/>
          <w:szCs w:val="22"/>
        </w:rPr>
        <w:t xml:space="preserve"> Natasha Maynard-Pemba</w:t>
      </w:r>
      <w:r w:rsidR="0047438F">
        <w:rPr>
          <w:sz w:val="22"/>
          <w:szCs w:val="22"/>
        </w:rPr>
        <w:t xml:space="preserve">.  Dr. Morse reported that 13 new Directors of Training requested a mentor.  </w:t>
      </w:r>
      <w:r w:rsidR="00D141B4">
        <w:rPr>
          <w:sz w:val="22"/>
          <w:szCs w:val="22"/>
        </w:rPr>
        <w:t>Drs. Morse and Maynard-Pemba</w:t>
      </w:r>
      <w:r w:rsidR="0047438F">
        <w:rPr>
          <w:sz w:val="22"/>
          <w:szCs w:val="22"/>
        </w:rPr>
        <w:t xml:space="preserve"> developed matches based on </w:t>
      </w:r>
      <w:r w:rsidR="00764C33">
        <w:rPr>
          <w:sz w:val="22"/>
          <w:szCs w:val="22"/>
        </w:rPr>
        <w:t xml:space="preserve">training </w:t>
      </w:r>
      <w:r w:rsidR="0047438F">
        <w:rPr>
          <w:sz w:val="22"/>
          <w:szCs w:val="22"/>
        </w:rPr>
        <w:t xml:space="preserve">program similarity as well as mentee needs and mentors’ professional experiences.  They had adjusted the eligibility criteria for mentors from </w:t>
      </w:r>
      <w:r w:rsidR="00C13C88">
        <w:rPr>
          <w:sz w:val="22"/>
          <w:szCs w:val="22"/>
        </w:rPr>
        <w:t xml:space="preserve">a minimum of </w:t>
      </w:r>
      <w:r w:rsidR="00764C33">
        <w:rPr>
          <w:sz w:val="22"/>
          <w:szCs w:val="22"/>
        </w:rPr>
        <w:t xml:space="preserve">four years of </w:t>
      </w:r>
      <w:r w:rsidR="0047438F">
        <w:rPr>
          <w:sz w:val="22"/>
          <w:szCs w:val="22"/>
        </w:rPr>
        <w:t>experience to three years.</w:t>
      </w:r>
      <w:r w:rsidR="00D141B4">
        <w:rPr>
          <w:sz w:val="22"/>
          <w:szCs w:val="22"/>
        </w:rPr>
        <w:t xml:space="preserve">  Additionally, the</w:t>
      </w:r>
      <w:r w:rsidR="00C13C88">
        <w:rPr>
          <w:sz w:val="22"/>
          <w:szCs w:val="22"/>
        </w:rPr>
        <w:t xml:space="preserve"> board brainstormed ideas about how to recruit new mentors</w:t>
      </w:r>
      <w:r w:rsidR="00D141B4">
        <w:rPr>
          <w:sz w:val="22"/>
          <w:szCs w:val="22"/>
        </w:rPr>
        <w:t>, considering ways to utilize technology</w:t>
      </w:r>
      <w:r w:rsidR="00C222E8">
        <w:rPr>
          <w:sz w:val="22"/>
          <w:szCs w:val="22"/>
        </w:rPr>
        <w:t>.</w:t>
      </w:r>
    </w:p>
    <w:p w:rsidR="008A718D" w:rsidRDefault="008A718D" w:rsidP="00813D38">
      <w:pPr>
        <w:ind w:left="1800"/>
        <w:rPr>
          <w:sz w:val="22"/>
          <w:szCs w:val="22"/>
        </w:rPr>
      </w:pPr>
    </w:p>
    <w:p w:rsidR="00C13C88" w:rsidRDefault="00C13C88" w:rsidP="00813D38">
      <w:pPr>
        <w:ind w:left="1800"/>
        <w:rPr>
          <w:sz w:val="22"/>
          <w:szCs w:val="22"/>
        </w:rPr>
      </w:pPr>
      <w:r>
        <w:rPr>
          <w:sz w:val="22"/>
          <w:szCs w:val="22"/>
        </w:rPr>
        <w:t xml:space="preserve">Dr. Maynard-Pemba reported that she and Dr. Morse are prepared for the Returning Members Program at the </w:t>
      </w:r>
      <w:r w:rsidR="00C222E8">
        <w:rPr>
          <w:sz w:val="22"/>
          <w:szCs w:val="22"/>
        </w:rPr>
        <w:t xml:space="preserve">beginning of this conference.  </w:t>
      </w:r>
      <w:r>
        <w:rPr>
          <w:sz w:val="22"/>
          <w:szCs w:val="22"/>
        </w:rPr>
        <w:t>They have emailed members about the</w:t>
      </w:r>
      <w:r w:rsidR="00764C33">
        <w:rPr>
          <w:sz w:val="22"/>
          <w:szCs w:val="22"/>
        </w:rPr>
        <w:t xml:space="preserve"> meeting</w:t>
      </w:r>
      <w:r>
        <w:rPr>
          <w:sz w:val="22"/>
          <w:szCs w:val="22"/>
        </w:rPr>
        <w:t xml:space="preserve"> agenda.  The agenda items are</w:t>
      </w:r>
      <w:r w:rsidR="00D141B4">
        <w:rPr>
          <w:sz w:val="22"/>
          <w:szCs w:val="22"/>
        </w:rPr>
        <w:t xml:space="preserve">:  </w:t>
      </w:r>
      <w:r>
        <w:rPr>
          <w:sz w:val="22"/>
          <w:szCs w:val="22"/>
        </w:rPr>
        <w:t xml:space="preserve">reconnecting, </w:t>
      </w:r>
      <w:r w:rsidR="00813D38">
        <w:rPr>
          <w:sz w:val="22"/>
          <w:szCs w:val="22"/>
        </w:rPr>
        <w:t>ACCTA conference highlights last year, national issues, and ways to get involved in ACCTA.</w:t>
      </w:r>
    </w:p>
    <w:p w:rsidR="00813D38" w:rsidRDefault="00813D38" w:rsidP="00813D38">
      <w:pPr>
        <w:ind w:left="1800"/>
        <w:rPr>
          <w:sz w:val="22"/>
          <w:szCs w:val="22"/>
        </w:rPr>
      </w:pPr>
    </w:p>
    <w:p w:rsidR="00820ED6" w:rsidRPr="00D76131" w:rsidRDefault="00820ED6" w:rsidP="00D76131">
      <w:pPr>
        <w:pStyle w:val="ListParagraph"/>
        <w:numPr>
          <w:ilvl w:val="0"/>
          <w:numId w:val="31"/>
        </w:numPr>
        <w:rPr>
          <w:sz w:val="22"/>
          <w:szCs w:val="22"/>
        </w:rPr>
      </w:pPr>
      <w:r w:rsidRPr="00D76131">
        <w:rPr>
          <w:sz w:val="22"/>
          <w:szCs w:val="22"/>
        </w:rPr>
        <w:t>Special Events Coordination – Dr. Natasha Maynard-Pemba</w:t>
      </w:r>
      <w:r w:rsidR="0047438F" w:rsidRPr="00D76131">
        <w:rPr>
          <w:sz w:val="22"/>
          <w:szCs w:val="22"/>
        </w:rPr>
        <w:t xml:space="preserve"> </w:t>
      </w:r>
      <w:r w:rsidR="00813D38" w:rsidRPr="00D76131">
        <w:rPr>
          <w:sz w:val="22"/>
          <w:szCs w:val="22"/>
        </w:rPr>
        <w:t xml:space="preserve">coordinated </w:t>
      </w:r>
      <w:r w:rsidR="00764C33">
        <w:rPr>
          <w:sz w:val="22"/>
          <w:szCs w:val="22"/>
        </w:rPr>
        <w:t xml:space="preserve">a </w:t>
      </w:r>
      <w:r w:rsidR="00813D38" w:rsidRPr="00D76131">
        <w:rPr>
          <w:sz w:val="22"/>
          <w:szCs w:val="22"/>
        </w:rPr>
        <w:t>dinner-gathering for ACCTA members at the National Multicultural Summit.</w:t>
      </w:r>
    </w:p>
    <w:p w:rsidR="00813D38" w:rsidRPr="00813D38" w:rsidRDefault="00813D38" w:rsidP="00813D38">
      <w:pPr>
        <w:ind w:left="990"/>
        <w:rPr>
          <w:sz w:val="22"/>
          <w:szCs w:val="22"/>
        </w:rPr>
      </w:pPr>
    </w:p>
    <w:p w:rsidR="00820ED6" w:rsidRPr="00D76131" w:rsidRDefault="00820ED6" w:rsidP="00D76131">
      <w:pPr>
        <w:pStyle w:val="ListParagraph"/>
        <w:numPr>
          <w:ilvl w:val="0"/>
          <w:numId w:val="31"/>
        </w:numPr>
        <w:rPr>
          <w:sz w:val="22"/>
          <w:szCs w:val="22"/>
        </w:rPr>
      </w:pPr>
      <w:r w:rsidRPr="00D76131">
        <w:rPr>
          <w:sz w:val="22"/>
          <w:szCs w:val="22"/>
        </w:rPr>
        <w:t xml:space="preserve">Technology Equipment Coordination: </w:t>
      </w:r>
      <w:r w:rsidR="00D76131" w:rsidRPr="00D76131">
        <w:rPr>
          <w:sz w:val="22"/>
          <w:szCs w:val="22"/>
        </w:rPr>
        <w:t xml:space="preserve"> Dr. Andrew Shea reported that AMCSource is making the arrangements for the within-conference technology equipment.</w:t>
      </w:r>
    </w:p>
    <w:p w:rsidR="00D76131" w:rsidRPr="00D76131" w:rsidRDefault="00D76131" w:rsidP="00D76131">
      <w:pPr>
        <w:pStyle w:val="ListParagraph"/>
        <w:rPr>
          <w:sz w:val="22"/>
          <w:szCs w:val="22"/>
        </w:rPr>
      </w:pPr>
    </w:p>
    <w:p w:rsidR="00820ED6" w:rsidRDefault="003D5535" w:rsidP="007C0933">
      <w:pPr>
        <w:ind w:left="1350" w:hanging="360"/>
        <w:rPr>
          <w:sz w:val="22"/>
          <w:szCs w:val="22"/>
        </w:rPr>
      </w:pPr>
      <w:r w:rsidRPr="00813D38">
        <w:rPr>
          <w:b/>
          <w:sz w:val="22"/>
          <w:szCs w:val="22"/>
        </w:rPr>
        <w:t>H.</w:t>
      </w:r>
      <w:r>
        <w:rPr>
          <w:sz w:val="22"/>
          <w:szCs w:val="22"/>
        </w:rPr>
        <w:t xml:space="preserve"> </w:t>
      </w:r>
      <w:r w:rsidR="00D76131">
        <w:rPr>
          <w:sz w:val="22"/>
          <w:szCs w:val="22"/>
        </w:rPr>
        <w:tab/>
      </w:r>
      <w:r w:rsidR="00820ED6" w:rsidRPr="000547E5">
        <w:rPr>
          <w:sz w:val="22"/>
          <w:szCs w:val="22"/>
        </w:rPr>
        <w:t xml:space="preserve">Website </w:t>
      </w:r>
      <w:r w:rsidR="00820ED6">
        <w:rPr>
          <w:sz w:val="22"/>
          <w:szCs w:val="22"/>
        </w:rPr>
        <w:t>Content Coordination</w:t>
      </w:r>
      <w:r w:rsidR="00820ED6" w:rsidRPr="000547E5">
        <w:rPr>
          <w:sz w:val="22"/>
          <w:szCs w:val="22"/>
        </w:rPr>
        <w:t xml:space="preserve">: </w:t>
      </w:r>
      <w:r w:rsidR="007C0933">
        <w:rPr>
          <w:sz w:val="22"/>
          <w:szCs w:val="22"/>
        </w:rPr>
        <w:t xml:space="preserve"> </w:t>
      </w:r>
      <w:r w:rsidR="00820ED6" w:rsidRPr="000547E5">
        <w:rPr>
          <w:sz w:val="22"/>
          <w:szCs w:val="22"/>
        </w:rPr>
        <w:t xml:space="preserve">Dr. Matt </w:t>
      </w:r>
      <w:r w:rsidR="00820ED6">
        <w:rPr>
          <w:sz w:val="22"/>
          <w:szCs w:val="22"/>
        </w:rPr>
        <w:t>Zimmerman</w:t>
      </w:r>
      <w:r w:rsidR="00D76131">
        <w:rPr>
          <w:sz w:val="22"/>
          <w:szCs w:val="22"/>
        </w:rPr>
        <w:t xml:space="preserve"> reported that AMCSource has been </w:t>
      </w:r>
      <w:r w:rsidR="007C0933">
        <w:rPr>
          <w:sz w:val="22"/>
          <w:szCs w:val="22"/>
        </w:rPr>
        <w:t>very responsive and helpful in assisting with the website development and coordination.</w:t>
      </w:r>
    </w:p>
    <w:p w:rsidR="00820ED6" w:rsidRPr="00AB7F48" w:rsidRDefault="00820ED6" w:rsidP="003D5535"/>
    <w:p w:rsidR="003D5535" w:rsidRDefault="003D5535" w:rsidP="003D5535">
      <w:pPr>
        <w:pStyle w:val="Heading2"/>
        <w:spacing w:line="480" w:lineRule="auto"/>
        <w:ind w:left="450"/>
        <w:rPr>
          <w:sz w:val="22"/>
          <w:szCs w:val="22"/>
        </w:rPr>
      </w:pPr>
      <w:r>
        <w:rPr>
          <w:sz w:val="22"/>
          <w:szCs w:val="22"/>
        </w:rPr>
        <w:lastRenderedPageBreak/>
        <w:t>I</w:t>
      </w:r>
      <w:r w:rsidR="00640CF3">
        <w:rPr>
          <w:sz w:val="22"/>
          <w:szCs w:val="22"/>
        </w:rPr>
        <w:t>V</w:t>
      </w:r>
      <w:r>
        <w:rPr>
          <w:sz w:val="22"/>
          <w:szCs w:val="22"/>
        </w:rPr>
        <w:t xml:space="preserve">. </w:t>
      </w:r>
      <w:r w:rsidR="00640CF3">
        <w:rPr>
          <w:sz w:val="22"/>
          <w:szCs w:val="22"/>
        </w:rPr>
        <w:tab/>
      </w:r>
      <w:r>
        <w:rPr>
          <w:sz w:val="22"/>
          <w:szCs w:val="22"/>
        </w:rPr>
        <w:t>STANDING COMMITTEE REPORTS</w:t>
      </w:r>
    </w:p>
    <w:p w:rsidR="00764C33" w:rsidRDefault="00764C33" w:rsidP="00764C33">
      <w:pPr>
        <w:pStyle w:val="ListParagraph"/>
        <w:numPr>
          <w:ilvl w:val="0"/>
          <w:numId w:val="33"/>
        </w:numPr>
        <w:rPr>
          <w:sz w:val="22"/>
          <w:szCs w:val="22"/>
        </w:rPr>
      </w:pPr>
      <w:r w:rsidRPr="002B6649">
        <w:rPr>
          <w:sz w:val="22"/>
          <w:szCs w:val="22"/>
        </w:rPr>
        <w:t>S</w:t>
      </w:r>
      <w:r>
        <w:rPr>
          <w:sz w:val="22"/>
          <w:szCs w:val="22"/>
        </w:rPr>
        <w:t>tanding Committee on Conference Site Planning</w:t>
      </w:r>
      <w:r w:rsidRPr="002B6649">
        <w:rPr>
          <w:sz w:val="22"/>
          <w:szCs w:val="22"/>
        </w:rPr>
        <w:t xml:space="preserve">:  Dr. Terri Rhodes </w:t>
      </w:r>
      <w:r>
        <w:rPr>
          <w:sz w:val="22"/>
          <w:szCs w:val="22"/>
        </w:rPr>
        <w:t>has recommended to the board that this standing committee be dissolved, given that AMCSource has assumed many of the responsibilities that were formerly completed by committee members.</w:t>
      </w:r>
    </w:p>
    <w:p w:rsidR="00764C33" w:rsidRPr="00764C33" w:rsidRDefault="00764C33" w:rsidP="00764C33">
      <w:pPr>
        <w:ind w:left="1140"/>
        <w:rPr>
          <w:sz w:val="22"/>
          <w:szCs w:val="22"/>
        </w:rPr>
      </w:pPr>
    </w:p>
    <w:p w:rsidR="003D5535" w:rsidRDefault="003D5535" w:rsidP="00096BD3">
      <w:pPr>
        <w:pStyle w:val="ListParagraph"/>
        <w:numPr>
          <w:ilvl w:val="0"/>
          <w:numId w:val="33"/>
        </w:numPr>
        <w:rPr>
          <w:sz w:val="22"/>
          <w:szCs w:val="22"/>
        </w:rPr>
      </w:pPr>
      <w:r>
        <w:rPr>
          <w:sz w:val="22"/>
          <w:szCs w:val="22"/>
        </w:rPr>
        <w:t>Standing Committee on Byl</w:t>
      </w:r>
      <w:r w:rsidRPr="002B6649">
        <w:rPr>
          <w:sz w:val="22"/>
          <w:szCs w:val="22"/>
        </w:rPr>
        <w:t xml:space="preserve">aws:  Dr. </w:t>
      </w:r>
      <w:r w:rsidR="00282EE3">
        <w:rPr>
          <w:sz w:val="22"/>
          <w:szCs w:val="22"/>
        </w:rPr>
        <w:t xml:space="preserve">Natasha Maynard-Pemba </w:t>
      </w:r>
      <w:r w:rsidR="008A718D">
        <w:rPr>
          <w:sz w:val="22"/>
          <w:szCs w:val="22"/>
        </w:rPr>
        <w:t>reported that she has drafted language for an amendment to dissolve the Standing Committee on Conference Site Planning.</w:t>
      </w:r>
      <w:r w:rsidR="001A7409">
        <w:rPr>
          <w:sz w:val="22"/>
          <w:szCs w:val="22"/>
        </w:rPr>
        <w:t xml:space="preserve">  The members will vote on the amendment concurrent with elections.</w:t>
      </w:r>
    </w:p>
    <w:p w:rsidR="00D141B4" w:rsidRPr="00D141B4" w:rsidRDefault="00D141B4" w:rsidP="00D141B4">
      <w:pPr>
        <w:ind w:left="1140"/>
        <w:rPr>
          <w:sz w:val="22"/>
          <w:szCs w:val="22"/>
        </w:rPr>
      </w:pPr>
    </w:p>
    <w:p w:rsidR="00096BD3" w:rsidRDefault="00096BD3" w:rsidP="00096BD3">
      <w:pPr>
        <w:pStyle w:val="ListParagraph"/>
        <w:numPr>
          <w:ilvl w:val="0"/>
          <w:numId w:val="33"/>
        </w:numPr>
        <w:rPr>
          <w:sz w:val="22"/>
          <w:szCs w:val="22"/>
        </w:rPr>
      </w:pPr>
      <w:r w:rsidRPr="008A718D">
        <w:rPr>
          <w:sz w:val="22"/>
          <w:szCs w:val="22"/>
        </w:rPr>
        <w:t xml:space="preserve">Standing Committee on Diversity: Drs. Carmen Cruz </w:t>
      </w:r>
      <w:r w:rsidR="000A22C1">
        <w:rPr>
          <w:sz w:val="22"/>
          <w:szCs w:val="22"/>
        </w:rPr>
        <w:t>and</w:t>
      </w:r>
      <w:r w:rsidRPr="008A718D">
        <w:rPr>
          <w:sz w:val="22"/>
          <w:szCs w:val="22"/>
        </w:rPr>
        <w:t xml:space="preserve"> AY Bryant (Liaison: Dr. Frances Diaz).  Dr. Diaz reported that the SCD Chairs will present their plans for their committees’ P&amp;P </w:t>
      </w:r>
      <w:r w:rsidR="00764C33">
        <w:rPr>
          <w:sz w:val="22"/>
          <w:szCs w:val="22"/>
        </w:rPr>
        <w:t xml:space="preserve">later </w:t>
      </w:r>
      <w:r w:rsidRPr="008A718D">
        <w:rPr>
          <w:sz w:val="22"/>
          <w:szCs w:val="22"/>
        </w:rPr>
        <w:t>during this meeting.</w:t>
      </w:r>
    </w:p>
    <w:p w:rsidR="00096BD3" w:rsidRPr="00096BD3" w:rsidRDefault="00096BD3" w:rsidP="00096BD3">
      <w:pPr>
        <w:pStyle w:val="ListParagraph"/>
        <w:rPr>
          <w:sz w:val="22"/>
          <w:szCs w:val="22"/>
        </w:rPr>
      </w:pPr>
    </w:p>
    <w:p w:rsidR="00096BD3" w:rsidRDefault="00096BD3" w:rsidP="00096BD3">
      <w:pPr>
        <w:pStyle w:val="ListParagraph"/>
        <w:numPr>
          <w:ilvl w:val="0"/>
          <w:numId w:val="33"/>
        </w:numPr>
        <w:rPr>
          <w:sz w:val="22"/>
          <w:szCs w:val="22"/>
        </w:rPr>
      </w:pPr>
      <w:r w:rsidRPr="008A718D">
        <w:rPr>
          <w:sz w:val="22"/>
          <w:szCs w:val="22"/>
        </w:rPr>
        <w:t xml:space="preserve">Standing Committee on Nominations: </w:t>
      </w:r>
      <w:r w:rsidR="001A7409">
        <w:rPr>
          <w:sz w:val="22"/>
          <w:szCs w:val="22"/>
        </w:rPr>
        <w:t xml:space="preserve"> </w:t>
      </w:r>
      <w:r w:rsidRPr="008A718D">
        <w:rPr>
          <w:sz w:val="22"/>
          <w:szCs w:val="22"/>
        </w:rPr>
        <w:t xml:space="preserve">Dr. Maureen Lafferty reported that she has received nominations for the </w:t>
      </w:r>
      <w:r w:rsidR="00D141B4">
        <w:rPr>
          <w:sz w:val="22"/>
          <w:szCs w:val="22"/>
        </w:rPr>
        <w:t xml:space="preserve">President-Elect and Secretary </w:t>
      </w:r>
      <w:r w:rsidRPr="008A718D">
        <w:rPr>
          <w:sz w:val="22"/>
          <w:szCs w:val="22"/>
        </w:rPr>
        <w:t>offices and several nominations for board positions</w:t>
      </w:r>
      <w:r>
        <w:rPr>
          <w:sz w:val="22"/>
          <w:szCs w:val="22"/>
        </w:rPr>
        <w:t>, including the Standing Committee on Website Management Chair position.</w:t>
      </w:r>
    </w:p>
    <w:p w:rsidR="00096BD3" w:rsidRPr="00096BD3" w:rsidRDefault="00096BD3" w:rsidP="00096BD3">
      <w:pPr>
        <w:pStyle w:val="ListParagraph"/>
        <w:rPr>
          <w:sz w:val="22"/>
          <w:szCs w:val="22"/>
        </w:rPr>
      </w:pPr>
    </w:p>
    <w:p w:rsidR="00096BD3" w:rsidRDefault="00096BD3" w:rsidP="00096BD3">
      <w:pPr>
        <w:pStyle w:val="ListParagraph"/>
        <w:numPr>
          <w:ilvl w:val="0"/>
          <w:numId w:val="33"/>
        </w:numPr>
        <w:rPr>
          <w:sz w:val="22"/>
          <w:szCs w:val="22"/>
        </w:rPr>
      </w:pPr>
      <w:r w:rsidRPr="00017078">
        <w:rPr>
          <w:sz w:val="22"/>
          <w:szCs w:val="22"/>
        </w:rPr>
        <w:t>Standing Committee on Research:  Dr. Mollie</w:t>
      </w:r>
      <w:r>
        <w:rPr>
          <w:sz w:val="22"/>
          <w:szCs w:val="22"/>
        </w:rPr>
        <w:t xml:space="preserve"> Herman (Liaison: </w:t>
      </w:r>
      <w:r w:rsidRPr="00017078">
        <w:rPr>
          <w:sz w:val="22"/>
          <w:szCs w:val="22"/>
        </w:rPr>
        <w:t>Dr.</w:t>
      </w:r>
      <w:r>
        <w:rPr>
          <w:sz w:val="22"/>
          <w:szCs w:val="22"/>
        </w:rPr>
        <w:t xml:space="preserve"> Cyndy Boyd).  Dr. Boyd reported that Dr. Herman and her committee have been active</w:t>
      </w:r>
      <w:r w:rsidR="00663887">
        <w:rPr>
          <w:sz w:val="22"/>
          <w:szCs w:val="22"/>
        </w:rPr>
        <w:t xml:space="preserve">, with three projects.  They have investigated licensure requirements across the states and provinces, investigated the career trajectories of ACCTA Diversity Scholars, and surveyed ACCTA members with regard to Self-Study experiences.  </w:t>
      </w:r>
    </w:p>
    <w:p w:rsidR="00663887" w:rsidRPr="00663887" w:rsidRDefault="00663887" w:rsidP="00663887">
      <w:pPr>
        <w:pStyle w:val="ListParagraph"/>
        <w:rPr>
          <w:sz w:val="22"/>
          <w:szCs w:val="22"/>
        </w:rPr>
      </w:pPr>
    </w:p>
    <w:p w:rsidR="008A718D" w:rsidRPr="00663887" w:rsidRDefault="00663887" w:rsidP="008A718D">
      <w:pPr>
        <w:pStyle w:val="ListParagraph"/>
        <w:numPr>
          <w:ilvl w:val="0"/>
          <w:numId w:val="33"/>
        </w:numPr>
        <w:ind w:left="1440"/>
        <w:rPr>
          <w:sz w:val="22"/>
          <w:szCs w:val="22"/>
        </w:rPr>
      </w:pPr>
      <w:r w:rsidRPr="00663887">
        <w:rPr>
          <w:sz w:val="22"/>
          <w:szCs w:val="22"/>
        </w:rPr>
        <w:t>Standing Committee on Training Resources:  Dr. Jon Brandon and Ellie Hakim.  The Standing Committee on Training Resources continues to work to update the Training Resources section of the website.</w:t>
      </w:r>
    </w:p>
    <w:p w:rsidR="003D5535" w:rsidRPr="008A718D" w:rsidRDefault="003D5535" w:rsidP="008A718D">
      <w:pPr>
        <w:ind w:left="990"/>
        <w:rPr>
          <w:sz w:val="22"/>
          <w:szCs w:val="22"/>
        </w:rPr>
      </w:pPr>
    </w:p>
    <w:p w:rsidR="00D141B4" w:rsidRDefault="00640CF3" w:rsidP="00640CF3">
      <w:pPr>
        <w:pStyle w:val="Heading2"/>
        <w:spacing w:line="480" w:lineRule="auto"/>
        <w:ind w:left="450"/>
        <w:rPr>
          <w:sz w:val="22"/>
          <w:szCs w:val="22"/>
        </w:rPr>
      </w:pPr>
      <w:r>
        <w:rPr>
          <w:sz w:val="22"/>
          <w:szCs w:val="22"/>
        </w:rPr>
        <w:t>V.</w:t>
      </w:r>
      <w:r>
        <w:rPr>
          <w:sz w:val="22"/>
          <w:szCs w:val="22"/>
        </w:rPr>
        <w:tab/>
      </w:r>
      <w:r>
        <w:rPr>
          <w:sz w:val="22"/>
          <w:szCs w:val="22"/>
        </w:rPr>
        <w:tab/>
      </w:r>
      <w:r w:rsidR="007E7B70" w:rsidRPr="00C54011">
        <w:rPr>
          <w:sz w:val="22"/>
          <w:szCs w:val="22"/>
        </w:rPr>
        <w:t>PROJECT</w:t>
      </w:r>
      <w:r w:rsidR="007E7B70">
        <w:rPr>
          <w:sz w:val="22"/>
          <w:szCs w:val="22"/>
        </w:rPr>
        <w:t>/COMMITTEE</w:t>
      </w:r>
      <w:r w:rsidR="007E7B70" w:rsidRPr="00C54011">
        <w:rPr>
          <w:sz w:val="22"/>
          <w:szCs w:val="22"/>
        </w:rPr>
        <w:t xml:space="preserve"> REPORTS</w:t>
      </w:r>
      <w:r w:rsidR="00B14F91">
        <w:rPr>
          <w:sz w:val="22"/>
          <w:szCs w:val="22"/>
        </w:rPr>
        <w:t xml:space="preserve"> </w:t>
      </w:r>
    </w:p>
    <w:p w:rsidR="00CF237B" w:rsidRDefault="00CF237B" w:rsidP="00D141B4">
      <w:pPr>
        <w:pStyle w:val="Heading2"/>
        <w:numPr>
          <w:ilvl w:val="0"/>
          <w:numId w:val="34"/>
        </w:numPr>
        <w:rPr>
          <w:sz w:val="22"/>
          <w:szCs w:val="22"/>
        </w:rPr>
      </w:pPr>
      <w:r w:rsidRPr="00D141B4">
        <w:rPr>
          <w:b w:val="0"/>
          <w:sz w:val="22"/>
          <w:szCs w:val="22"/>
        </w:rPr>
        <w:t xml:space="preserve">ACCTA Membership Survey: </w:t>
      </w:r>
      <w:r w:rsidR="00CB7636" w:rsidRPr="00D141B4">
        <w:rPr>
          <w:b w:val="0"/>
          <w:sz w:val="22"/>
          <w:szCs w:val="22"/>
        </w:rPr>
        <w:t xml:space="preserve">Dr. Covey reported that </w:t>
      </w:r>
      <w:r w:rsidR="00FF3951" w:rsidRPr="00D141B4">
        <w:rPr>
          <w:b w:val="0"/>
          <w:sz w:val="22"/>
          <w:szCs w:val="22"/>
        </w:rPr>
        <w:t>she will establish a work group to streamline the ACCTA Membership Survey</w:t>
      </w:r>
      <w:r w:rsidR="00FF3951">
        <w:rPr>
          <w:sz w:val="22"/>
          <w:szCs w:val="22"/>
        </w:rPr>
        <w:t>.</w:t>
      </w:r>
    </w:p>
    <w:p w:rsidR="00D141B4" w:rsidRDefault="00D141B4" w:rsidP="00D141B4">
      <w:pPr>
        <w:ind w:left="1260"/>
        <w:rPr>
          <w:bCs/>
          <w:sz w:val="22"/>
          <w:szCs w:val="22"/>
        </w:rPr>
      </w:pPr>
    </w:p>
    <w:p w:rsidR="00D141B4" w:rsidRPr="00D141B4" w:rsidRDefault="00D141B4" w:rsidP="00D141B4">
      <w:pPr>
        <w:pStyle w:val="ListParagraph"/>
        <w:numPr>
          <w:ilvl w:val="0"/>
          <w:numId w:val="34"/>
        </w:numPr>
        <w:rPr>
          <w:b/>
        </w:rPr>
      </w:pPr>
      <w:r w:rsidRPr="00A53F52">
        <w:rPr>
          <w:sz w:val="22"/>
          <w:szCs w:val="22"/>
        </w:rPr>
        <w:t>Archives and History</w:t>
      </w:r>
      <w:r>
        <w:rPr>
          <w:sz w:val="22"/>
          <w:szCs w:val="22"/>
        </w:rPr>
        <w:t>/Photography</w:t>
      </w:r>
      <w:r w:rsidRPr="00A53F52">
        <w:rPr>
          <w:sz w:val="22"/>
          <w:szCs w:val="22"/>
        </w:rPr>
        <w:t>: Dr</w:t>
      </w:r>
      <w:r>
        <w:rPr>
          <w:sz w:val="22"/>
          <w:szCs w:val="22"/>
        </w:rPr>
        <w:t>s</w:t>
      </w:r>
      <w:r w:rsidRPr="00A53F52">
        <w:rPr>
          <w:sz w:val="22"/>
          <w:szCs w:val="22"/>
        </w:rPr>
        <w:t>. Kathlyn Dailey</w:t>
      </w:r>
      <w:r>
        <w:rPr>
          <w:sz w:val="22"/>
          <w:szCs w:val="22"/>
        </w:rPr>
        <w:t xml:space="preserve"> and Natasha Maynard-Pemba.  </w:t>
      </w:r>
      <w:r w:rsidR="001A7409">
        <w:rPr>
          <w:sz w:val="22"/>
          <w:szCs w:val="22"/>
        </w:rPr>
        <w:t xml:space="preserve">Dr. Dailey has submitted the ACCTA History Annual Report.  </w:t>
      </w:r>
      <w:r>
        <w:rPr>
          <w:sz w:val="22"/>
          <w:szCs w:val="22"/>
        </w:rPr>
        <w:t>Dr. Maynard-Pemba is working with AMCSource to arrange photographs on the ACCTA Website.</w:t>
      </w:r>
    </w:p>
    <w:p w:rsidR="00D141B4" w:rsidRPr="00D141B4" w:rsidRDefault="00D141B4" w:rsidP="00D141B4">
      <w:pPr>
        <w:pStyle w:val="ListParagraph"/>
        <w:rPr>
          <w:sz w:val="22"/>
          <w:szCs w:val="22"/>
        </w:rPr>
      </w:pPr>
    </w:p>
    <w:p w:rsidR="00CF237B" w:rsidRPr="00D141B4" w:rsidRDefault="00D141B4" w:rsidP="00D141B4">
      <w:pPr>
        <w:pStyle w:val="ListParagraph"/>
        <w:numPr>
          <w:ilvl w:val="0"/>
          <w:numId w:val="34"/>
        </w:numPr>
        <w:rPr>
          <w:b/>
        </w:rPr>
      </w:pPr>
      <w:r w:rsidRPr="00A53F52">
        <w:rPr>
          <w:sz w:val="22"/>
          <w:szCs w:val="22"/>
        </w:rPr>
        <w:t xml:space="preserve">Board/Member Listserv:  </w:t>
      </w:r>
      <w:r>
        <w:rPr>
          <w:sz w:val="22"/>
          <w:szCs w:val="22"/>
        </w:rPr>
        <w:t xml:space="preserve">Dr. Covey reported that she is exploring the possibility of transferring the listserv to the ACCTA </w:t>
      </w:r>
      <w:r w:rsidR="001A7409">
        <w:rPr>
          <w:sz w:val="22"/>
          <w:szCs w:val="22"/>
        </w:rPr>
        <w:t>W</w:t>
      </w:r>
      <w:r>
        <w:rPr>
          <w:sz w:val="22"/>
          <w:szCs w:val="22"/>
        </w:rPr>
        <w:t>ebsite.</w:t>
      </w:r>
    </w:p>
    <w:p w:rsidR="00D141B4" w:rsidRPr="00D141B4" w:rsidRDefault="00D141B4" w:rsidP="00D141B4">
      <w:pPr>
        <w:pStyle w:val="ListParagraph"/>
        <w:rPr>
          <w:b/>
        </w:rPr>
      </w:pPr>
    </w:p>
    <w:p w:rsidR="00E51463" w:rsidRPr="00D141B4" w:rsidRDefault="00D141B4" w:rsidP="00D141B4">
      <w:pPr>
        <w:pStyle w:val="ListParagraph"/>
        <w:numPr>
          <w:ilvl w:val="0"/>
          <w:numId w:val="34"/>
        </w:numPr>
        <w:rPr>
          <w:b/>
        </w:rPr>
      </w:pPr>
      <w:r w:rsidRPr="00A53F52">
        <w:rPr>
          <w:sz w:val="22"/>
          <w:szCs w:val="22"/>
        </w:rPr>
        <w:t>Care and Compassion:  Dr</w:t>
      </w:r>
      <w:r>
        <w:rPr>
          <w:sz w:val="22"/>
          <w:szCs w:val="22"/>
        </w:rPr>
        <w:t>. Covey initiated a discussion about developing criteria for making decisions about the Care and Compassion response.  The board agreed to establish written statement about the Care and Compassion response in the P&amp;P and to ensure that the members are well informed about how to contact the Care and Compassion Chair.</w:t>
      </w:r>
    </w:p>
    <w:p w:rsidR="00D141B4" w:rsidRPr="00D141B4" w:rsidRDefault="00D141B4" w:rsidP="00D141B4">
      <w:pPr>
        <w:pStyle w:val="ListParagraph"/>
        <w:rPr>
          <w:b/>
        </w:rPr>
      </w:pPr>
    </w:p>
    <w:p w:rsidR="00D141B4" w:rsidRDefault="00D141B4" w:rsidP="00D141B4">
      <w:pPr>
        <w:pStyle w:val="ListParagraph"/>
        <w:numPr>
          <w:ilvl w:val="0"/>
          <w:numId w:val="34"/>
        </w:numPr>
        <w:rPr>
          <w:sz w:val="22"/>
          <w:szCs w:val="22"/>
        </w:rPr>
      </w:pPr>
      <w:r w:rsidRPr="00B86E4D">
        <w:rPr>
          <w:sz w:val="22"/>
          <w:szCs w:val="22"/>
        </w:rPr>
        <w:t>Conference Evaluation:  Dr. Mollie Herman has been communicating with Dr. Covey about integrating the conference evaluation into the general ACCTA Survey</w:t>
      </w:r>
      <w:r>
        <w:rPr>
          <w:sz w:val="22"/>
          <w:szCs w:val="22"/>
        </w:rPr>
        <w:t>.</w:t>
      </w:r>
    </w:p>
    <w:p w:rsidR="00D141B4" w:rsidRPr="00D141B4" w:rsidRDefault="00D141B4" w:rsidP="00D141B4">
      <w:pPr>
        <w:pStyle w:val="ListParagraph"/>
        <w:rPr>
          <w:sz w:val="22"/>
          <w:szCs w:val="22"/>
        </w:rPr>
      </w:pPr>
    </w:p>
    <w:p w:rsidR="00D141B4" w:rsidRDefault="00D141B4" w:rsidP="00D141B4">
      <w:pPr>
        <w:pStyle w:val="ListParagraph"/>
        <w:numPr>
          <w:ilvl w:val="0"/>
          <w:numId w:val="34"/>
        </w:numPr>
        <w:rPr>
          <w:sz w:val="22"/>
          <w:szCs w:val="22"/>
        </w:rPr>
      </w:pPr>
      <w:r w:rsidRPr="00A53F52">
        <w:rPr>
          <w:sz w:val="22"/>
          <w:szCs w:val="22"/>
        </w:rPr>
        <w:t>Diversity Mentorship Scholarship Program:  Drs. Tawa Sina and Heather Frost</w:t>
      </w:r>
      <w:r>
        <w:rPr>
          <w:sz w:val="22"/>
          <w:szCs w:val="22"/>
        </w:rPr>
        <w:t xml:space="preserve">.  Dr. Diaz </w:t>
      </w:r>
      <w:r w:rsidR="00D97400">
        <w:rPr>
          <w:sz w:val="22"/>
          <w:szCs w:val="22"/>
        </w:rPr>
        <w:t xml:space="preserve">(SCD Board Liaison) </w:t>
      </w:r>
      <w:r>
        <w:rPr>
          <w:sz w:val="22"/>
          <w:szCs w:val="22"/>
        </w:rPr>
        <w:t xml:space="preserve">reported that the Standing Committee on Diversity – Steering Committee (SCD-SC) has developed policies and procedures to clarify tasks associated with </w:t>
      </w:r>
      <w:r>
        <w:rPr>
          <w:sz w:val="22"/>
          <w:szCs w:val="22"/>
        </w:rPr>
        <w:lastRenderedPageBreak/>
        <w:t>selecting scholars and about</w:t>
      </w:r>
      <w:r w:rsidR="00764C33">
        <w:rPr>
          <w:sz w:val="22"/>
          <w:szCs w:val="22"/>
        </w:rPr>
        <w:t xml:space="preserve"> the board liaison mentoring the scholars </w:t>
      </w:r>
      <w:r>
        <w:rPr>
          <w:sz w:val="22"/>
          <w:szCs w:val="22"/>
        </w:rPr>
        <w:t>for their ACCTA Conference experience.</w:t>
      </w:r>
    </w:p>
    <w:p w:rsidR="00D141B4" w:rsidRPr="00B86E4D" w:rsidRDefault="00D141B4" w:rsidP="00D141B4">
      <w:pPr>
        <w:pStyle w:val="ListParagraph"/>
        <w:rPr>
          <w:sz w:val="22"/>
          <w:szCs w:val="22"/>
        </w:rPr>
      </w:pPr>
    </w:p>
    <w:p w:rsidR="00D141B4" w:rsidRDefault="00D141B4" w:rsidP="00D141B4">
      <w:pPr>
        <w:pStyle w:val="ListParagraph"/>
        <w:numPr>
          <w:ilvl w:val="0"/>
          <w:numId w:val="34"/>
        </w:numPr>
        <w:rPr>
          <w:sz w:val="22"/>
          <w:szCs w:val="22"/>
        </w:rPr>
      </w:pPr>
      <w:r>
        <w:rPr>
          <w:sz w:val="22"/>
          <w:szCs w:val="22"/>
        </w:rPr>
        <w:t>Grants: Dr. Terri Rhodes.  Drs. Rhodes and Covey have been discussing the need for the Executive Committee to develop conference themes far enough in advance</w:t>
      </w:r>
      <w:r w:rsidR="00D97400">
        <w:rPr>
          <w:sz w:val="22"/>
          <w:szCs w:val="22"/>
        </w:rPr>
        <w:t xml:space="preserve"> to enable</w:t>
      </w:r>
      <w:r>
        <w:rPr>
          <w:sz w:val="22"/>
          <w:szCs w:val="22"/>
        </w:rPr>
        <w:t xml:space="preserve"> ACCTA </w:t>
      </w:r>
      <w:r w:rsidR="00D97400">
        <w:rPr>
          <w:sz w:val="22"/>
          <w:szCs w:val="22"/>
        </w:rPr>
        <w:t>to</w:t>
      </w:r>
      <w:r>
        <w:rPr>
          <w:sz w:val="22"/>
          <w:szCs w:val="22"/>
        </w:rPr>
        <w:t xml:space="preserve"> access grants to pay for presenters.  The current Executive Committee agreed to carry that aspiration forward.</w:t>
      </w:r>
    </w:p>
    <w:p w:rsidR="00D141B4" w:rsidRPr="00D141B4" w:rsidRDefault="00D141B4" w:rsidP="00D141B4">
      <w:pPr>
        <w:ind w:left="1080"/>
        <w:rPr>
          <w:sz w:val="22"/>
          <w:szCs w:val="22"/>
        </w:rPr>
      </w:pPr>
    </w:p>
    <w:p w:rsidR="00D141B4" w:rsidRDefault="00D141B4" w:rsidP="00D141B4">
      <w:pPr>
        <w:pStyle w:val="ListParagraph"/>
        <w:numPr>
          <w:ilvl w:val="0"/>
          <w:numId w:val="34"/>
        </w:numPr>
        <w:rPr>
          <w:sz w:val="22"/>
          <w:szCs w:val="22"/>
        </w:rPr>
      </w:pPr>
      <w:r w:rsidRPr="00A53F52">
        <w:rPr>
          <w:sz w:val="22"/>
          <w:szCs w:val="22"/>
        </w:rPr>
        <w:t xml:space="preserve">Job Bank:  Dr. </w:t>
      </w:r>
      <w:r>
        <w:rPr>
          <w:sz w:val="22"/>
          <w:szCs w:val="22"/>
        </w:rPr>
        <w:t>Cathye Betzel continues to do a great service to ACCTA in her role as Job Bank Coordinator.</w:t>
      </w:r>
    </w:p>
    <w:p w:rsidR="00D141B4" w:rsidRPr="00D141B4" w:rsidRDefault="00D141B4" w:rsidP="00D141B4">
      <w:pPr>
        <w:pStyle w:val="ListParagraph"/>
        <w:rPr>
          <w:sz w:val="22"/>
          <w:szCs w:val="22"/>
        </w:rPr>
      </w:pPr>
    </w:p>
    <w:p w:rsidR="00D141B4" w:rsidRDefault="00D141B4" w:rsidP="00D141B4">
      <w:pPr>
        <w:pStyle w:val="ListParagraph"/>
        <w:numPr>
          <w:ilvl w:val="0"/>
          <w:numId w:val="34"/>
        </w:numPr>
        <w:rPr>
          <w:sz w:val="22"/>
          <w:szCs w:val="22"/>
        </w:rPr>
      </w:pPr>
      <w:r w:rsidRPr="00A53F52">
        <w:rPr>
          <w:sz w:val="22"/>
          <w:szCs w:val="22"/>
        </w:rPr>
        <w:t xml:space="preserve">Listserv Surveys: Dr. </w:t>
      </w:r>
      <w:r w:rsidRPr="00282EE3">
        <w:rPr>
          <w:sz w:val="22"/>
          <w:szCs w:val="22"/>
        </w:rPr>
        <w:t>Brigid Cahill</w:t>
      </w:r>
      <w:r>
        <w:rPr>
          <w:sz w:val="22"/>
          <w:szCs w:val="22"/>
        </w:rPr>
        <w:t xml:space="preserve"> has gathered the ACCTA Listserv Surveys and made them available on the </w:t>
      </w:r>
      <w:r w:rsidR="00D97400">
        <w:rPr>
          <w:sz w:val="22"/>
          <w:szCs w:val="22"/>
        </w:rPr>
        <w:t xml:space="preserve">ACCTA </w:t>
      </w:r>
      <w:r>
        <w:rPr>
          <w:sz w:val="22"/>
          <w:szCs w:val="22"/>
        </w:rPr>
        <w:t>Website.  She continues to provide a valuable service.</w:t>
      </w:r>
    </w:p>
    <w:p w:rsidR="00D141B4" w:rsidRPr="00D141B4" w:rsidRDefault="00D141B4" w:rsidP="00D141B4">
      <w:pPr>
        <w:pStyle w:val="ListParagraph"/>
        <w:rPr>
          <w:sz w:val="22"/>
          <w:szCs w:val="22"/>
        </w:rPr>
      </w:pPr>
    </w:p>
    <w:p w:rsidR="00785B4D" w:rsidRPr="00D141B4" w:rsidRDefault="00D141B4" w:rsidP="00785B4D">
      <w:pPr>
        <w:pStyle w:val="ListParagraph"/>
        <w:numPr>
          <w:ilvl w:val="0"/>
          <w:numId w:val="34"/>
        </w:numPr>
        <w:jc w:val="both"/>
        <w:rPr>
          <w:sz w:val="22"/>
          <w:szCs w:val="22"/>
        </w:rPr>
      </w:pPr>
      <w:r w:rsidRPr="00D141B4">
        <w:rPr>
          <w:sz w:val="22"/>
          <w:szCs w:val="22"/>
        </w:rPr>
        <w:t>Site Visitors and Consultants List:  Dr. Brooks Morse has compiled the Site Visitors and Consultants List for this year.  It is available in the Board of Directors, Committee, and Activity Reports.</w:t>
      </w:r>
    </w:p>
    <w:p w:rsidR="00F85624" w:rsidRPr="00A53F52" w:rsidRDefault="00F85624" w:rsidP="00820ED6">
      <w:pPr>
        <w:spacing w:line="480" w:lineRule="auto"/>
        <w:ind w:left="1080"/>
        <w:rPr>
          <w:sz w:val="22"/>
          <w:szCs w:val="22"/>
        </w:rPr>
      </w:pPr>
    </w:p>
    <w:p w:rsidR="007F07A3" w:rsidRPr="00A53F52" w:rsidRDefault="00640CF3" w:rsidP="00764C33">
      <w:pPr>
        <w:pStyle w:val="Heading2"/>
        <w:ind w:left="1080" w:hanging="720"/>
        <w:rPr>
          <w:b w:val="0"/>
          <w:sz w:val="22"/>
          <w:szCs w:val="22"/>
        </w:rPr>
      </w:pPr>
      <w:r>
        <w:rPr>
          <w:sz w:val="22"/>
          <w:szCs w:val="22"/>
        </w:rPr>
        <w:t>VI.</w:t>
      </w:r>
      <w:r>
        <w:rPr>
          <w:sz w:val="22"/>
          <w:szCs w:val="22"/>
        </w:rPr>
        <w:tab/>
      </w:r>
      <w:r w:rsidR="007E7B70" w:rsidRPr="00820ED6">
        <w:rPr>
          <w:sz w:val="22"/>
          <w:szCs w:val="22"/>
        </w:rPr>
        <w:t>LIAISON AND CONFERENCE REPORTS</w:t>
      </w:r>
      <w:r w:rsidR="00ED51D1" w:rsidRPr="00820ED6">
        <w:rPr>
          <w:sz w:val="22"/>
          <w:szCs w:val="22"/>
        </w:rPr>
        <w:t xml:space="preserve">  </w:t>
      </w:r>
      <w:r w:rsidR="00A53F52">
        <w:rPr>
          <w:sz w:val="22"/>
          <w:szCs w:val="22"/>
        </w:rPr>
        <w:t xml:space="preserve"> - </w:t>
      </w:r>
      <w:r w:rsidR="00A53F52" w:rsidRPr="00A53F52">
        <w:rPr>
          <w:b w:val="0"/>
          <w:sz w:val="22"/>
          <w:szCs w:val="22"/>
        </w:rPr>
        <w:t>Dr. Julie Corkery</w:t>
      </w:r>
      <w:r w:rsidR="00785B4D">
        <w:rPr>
          <w:b w:val="0"/>
          <w:sz w:val="22"/>
          <w:szCs w:val="22"/>
        </w:rPr>
        <w:t xml:space="preserve">, Secretary, has compiled the liaison reports for the year.  </w:t>
      </w:r>
    </w:p>
    <w:p w:rsidR="00785B4D" w:rsidRDefault="00785B4D" w:rsidP="00703BA4">
      <w:pPr>
        <w:pStyle w:val="Heading2"/>
        <w:spacing w:line="480" w:lineRule="auto"/>
        <w:ind w:firstLine="360"/>
        <w:rPr>
          <w:sz w:val="22"/>
          <w:szCs w:val="22"/>
        </w:rPr>
      </w:pPr>
    </w:p>
    <w:p w:rsidR="008207EC" w:rsidRPr="007D0FB5" w:rsidRDefault="001F798E" w:rsidP="00703BA4">
      <w:pPr>
        <w:pStyle w:val="Heading2"/>
        <w:spacing w:line="480" w:lineRule="auto"/>
        <w:ind w:firstLine="360"/>
        <w:rPr>
          <w:sz w:val="22"/>
          <w:szCs w:val="22"/>
        </w:rPr>
      </w:pPr>
      <w:r>
        <w:rPr>
          <w:sz w:val="22"/>
          <w:szCs w:val="22"/>
        </w:rPr>
        <w:t>V</w:t>
      </w:r>
      <w:r w:rsidR="00640CF3">
        <w:rPr>
          <w:sz w:val="22"/>
          <w:szCs w:val="22"/>
        </w:rPr>
        <w:t xml:space="preserve">II.       </w:t>
      </w:r>
      <w:r w:rsidR="007E7B70" w:rsidRPr="00C54011">
        <w:rPr>
          <w:sz w:val="22"/>
          <w:szCs w:val="22"/>
        </w:rPr>
        <w:t>INTERNAL BUSINESS</w:t>
      </w:r>
    </w:p>
    <w:p w:rsidR="003D5535" w:rsidRDefault="00076E8A" w:rsidP="00640CF3">
      <w:pPr>
        <w:ind w:left="1440" w:hanging="360"/>
        <w:rPr>
          <w:sz w:val="22"/>
          <w:szCs w:val="22"/>
        </w:rPr>
      </w:pPr>
      <w:r>
        <w:rPr>
          <w:sz w:val="22"/>
          <w:szCs w:val="22"/>
        </w:rPr>
        <w:t>A.</w:t>
      </w:r>
      <w:r>
        <w:rPr>
          <w:sz w:val="22"/>
          <w:szCs w:val="22"/>
        </w:rPr>
        <w:tab/>
      </w:r>
      <w:r w:rsidR="003D5535">
        <w:rPr>
          <w:sz w:val="22"/>
          <w:szCs w:val="22"/>
        </w:rPr>
        <w:t xml:space="preserve">AMC </w:t>
      </w:r>
      <w:r w:rsidR="00282EE3">
        <w:rPr>
          <w:sz w:val="22"/>
          <w:szCs w:val="22"/>
        </w:rPr>
        <w:t>Update</w:t>
      </w:r>
      <w:r w:rsidR="00785B4D">
        <w:rPr>
          <w:sz w:val="22"/>
          <w:szCs w:val="22"/>
        </w:rPr>
        <w:t>.  The board reviewed th</w:t>
      </w:r>
      <w:r w:rsidR="00A43244">
        <w:rPr>
          <w:sz w:val="22"/>
          <w:szCs w:val="22"/>
        </w:rPr>
        <w:t xml:space="preserve">e </w:t>
      </w:r>
      <w:r w:rsidR="00E936AE">
        <w:rPr>
          <w:sz w:val="22"/>
          <w:szCs w:val="22"/>
        </w:rPr>
        <w:t>Annual Report from AMCSource</w:t>
      </w:r>
      <w:r w:rsidR="00A43244">
        <w:rPr>
          <w:sz w:val="22"/>
          <w:szCs w:val="22"/>
        </w:rPr>
        <w:t xml:space="preserve">, which will be available on the ACCTA Website.  </w:t>
      </w:r>
      <w:r w:rsidR="00785B4D">
        <w:rPr>
          <w:sz w:val="22"/>
          <w:szCs w:val="22"/>
        </w:rPr>
        <w:t xml:space="preserve">Dr. Tricia Besett-Alesch, Treasurer, </w:t>
      </w:r>
      <w:r w:rsidR="00A43244">
        <w:rPr>
          <w:sz w:val="22"/>
          <w:szCs w:val="22"/>
        </w:rPr>
        <w:t xml:space="preserve">presented ACCTA’s spending on AMCSource’s services.  Dr. Covey </w:t>
      </w:r>
      <w:r w:rsidR="00764C33">
        <w:rPr>
          <w:sz w:val="22"/>
          <w:szCs w:val="22"/>
        </w:rPr>
        <w:t>noted that AMCSource</w:t>
      </w:r>
      <w:r w:rsidR="00A43244">
        <w:rPr>
          <w:sz w:val="22"/>
          <w:szCs w:val="22"/>
        </w:rPr>
        <w:t xml:space="preserve">, given that </w:t>
      </w:r>
      <w:r w:rsidR="00764C33">
        <w:rPr>
          <w:sz w:val="22"/>
          <w:szCs w:val="22"/>
        </w:rPr>
        <w:t>it has</w:t>
      </w:r>
      <w:r w:rsidR="00A43244">
        <w:rPr>
          <w:sz w:val="22"/>
          <w:szCs w:val="22"/>
        </w:rPr>
        <w:t xml:space="preserve"> multiple clients, has been able to exert leverage as a repeat customer to negotiate better conference costs than ACCTA has been able to negotiate independently.  The ACCTA Board unanimously supported ACCTA’s continuing relationship with AMC\Source.  </w:t>
      </w:r>
    </w:p>
    <w:p w:rsidR="00A43244" w:rsidRDefault="00A43244" w:rsidP="00640CF3">
      <w:pPr>
        <w:spacing w:line="480" w:lineRule="auto"/>
        <w:ind w:left="1440" w:hanging="360"/>
        <w:rPr>
          <w:sz w:val="22"/>
          <w:szCs w:val="22"/>
        </w:rPr>
      </w:pPr>
    </w:p>
    <w:p w:rsidR="00ED51D1" w:rsidRDefault="003D5535" w:rsidP="00640CF3">
      <w:pPr>
        <w:tabs>
          <w:tab w:val="left" w:pos="1440"/>
        </w:tabs>
        <w:ind w:left="1440" w:hanging="360"/>
        <w:rPr>
          <w:sz w:val="22"/>
          <w:szCs w:val="22"/>
        </w:rPr>
      </w:pPr>
      <w:r>
        <w:rPr>
          <w:sz w:val="22"/>
          <w:szCs w:val="22"/>
        </w:rPr>
        <w:t xml:space="preserve">B.   </w:t>
      </w:r>
      <w:r w:rsidR="007E7B70" w:rsidRPr="00C54011">
        <w:rPr>
          <w:sz w:val="22"/>
          <w:szCs w:val="22"/>
        </w:rPr>
        <w:t>20</w:t>
      </w:r>
      <w:r w:rsidR="00BC531C">
        <w:rPr>
          <w:sz w:val="22"/>
          <w:szCs w:val="22"/>
        </w:rPr>
        <w:t>1</w:t>
      </w:r>
      <w:r w:rsidR="00D233B8">
        <w:rPr>
          <w:sz w:val="22"/>
          <w:szCs w:val="22"/>
        </w:rPr>
        <w:t>3</w:t>
      </w:r>
      <w:r w:rsidR="007E7B70" w:rsidRPr="00C54011">
        <w:rPr>
          <w:sz w:val="22"/>
          <w:szCs w:val="22"/>
        </w:rPr>
        <w:t xml:space="preserve"> Conference</w:t>
      </w:r>
      <w:r w:rsidR="007E7B70">
        <w:rPr>
          <w:sz w:val="22"/>
          <w:szCs w:val="22"/>
        </w:rPr>
        <w:t xml:space="preserve"> Programs and Issues</w:t>
      </w:r>
      <w:r w:rsidR="00A43244">
        <w:rPr>
          <w:sz w:val="22"/>
          <w:szCs w:val="22"/>
        </w:rPr>
        <w:t xml:space="preserve"> – The board reviewed the following elements of the Conference Program and confirmed readiness.  </w:t>
      </w:r>
    </w:p>
    <w:p w:rsidR="00A43244" w:rsidRPr="001A3580" w:rsidRDefault="00A43244" w:rsidP="00A43244">
      <w:pPr>
        <w:ind w:left="1080"/>
        <w:rPr>
          <w:sz w:val="22"/>
          <w:szCs w:val="22"/>
        </w:rPr>
      </w:pPr>
    </w:p>
    <w:p w:rsidR="000A5C15" w:rsidRPr="00A354CA" w:rsidRDefault="00DC04CC" w:rsidP="00A354CA">
      <w:pPr>
        <w:pStyle w:val="ListParagraph"/>
        <w:numPr>
          <w:ilvl w:val="0"/>
          <w:numId w:val="37"/>
        </w:numPr>
        <w:ind w:left="1800"/>
        <w:rPr>
          <w:sz w:val="22"/>
          <w:szCs w:val="22"/>
        </w:rPr>
      </w:pPr>
      <w:r w:rsidRPr="00A354CA">
        <w:rPr>
          <w:sz w:val="22"/>
          <w:szCs w:val="22"/>
        </w:rPr>
        <w:t xml:space="preserve">Conference Connector Program and New/Returning Member </w:t>
      </w:r>
      <w:r w:rsidR="007E7B70" w:rsidRPr="00A354CA">
        <w:rPr>
          <w:sz w:val="22"/>
          <w:szCs w:val="22"/>
        </w:rPr>
        <w:t>Orientation</w:t>
      </w:r>
      <w:r w:rsidRPr="00A354CA">
        <w:rPr>
          <w:sz w:val="22"/>
          <w:szCs w:val="22"/>
        </w:rPr>
        <w:t>s</w:t>
      </w:r>
      <w:r w:rsidR="00E67E98" w:rsidRPr="00A354CA">
        <w:rPr>
          <w:sz w:val="22"/>
          <w:szCs w:val="22"/>
        </w:rPr>
        <w:t xml:space="preserve">.  </w:t>
      </w:r>
      <w:r w:rsidR="00A43244" w:rsidRPr="00A354CA">
        <w:rPr>
          <w:sz w:val="22"/>
          <w:szCs w:val="22"/>
        </w:rPr>
        <w:t xml:space="preserve">Drs. </w:t>
      </w:r>
      <w:r w:rsidR="00282EE3" w:rsidRPr="00A354CA">
        <w:rPr>
          <w:sz w:val="22"/>
          <w:szCs w:val="22"/>
        </w:rPr>
        <w:t>Mary</w:t>
      </w:r>
      <w:r w:rsidR="00D233B8" w:rsidRPr="00A354CA">
        <w:rPr>
          <w:sz w:val="22"/>
          <w:szCs w:val="22"/>
        </w:rPr>
        <w:t>J</w:t>
      </w:r>
      <w:r w:rsidR="00282EE3" w:rsidRPr="00A354CA">
        <w:rPr>
          <w:sz w:val="22"/>
          <w:szCs w:val="22"/>
        </w:rPr>
        <w:t xml:space="preserve">an Murphy </w:t>
      </w:r>
      <w:r w:rsidR="000A22C1" w:rsidRPr="00A354CA">
        <w:rPr>
          <w:sz w:val="22"/>
          <w:szCs w:val="22"/>
        </w:rPr>
        <w:t>and</w:t>
      </w:r>
      <w:r w:rsidR="00282EE3" w:rsidRPr="00A354CA">
        <w:rPr>
          <w:sz w:val="22"/>
          <w:szCs w:val="22"/>
        </w:rPr>
        <w:t xml:space="preserve"> Karen Lese-Fowler </w:t>
      </w:r>
      <w:r w:rsidR="00A43244" w:rsidRPr="00A354CA">
        <w:rPr>
          <w:sz w:val="22"/>
          <w:szCs w:val="22"/>
        </w:rPr>
        <w:t>are ready.</w:t>
      </w:r>
    </w:p>
    <w:p w:rsidR="00A43244" w:rsidRPr="00A43244" w:rsidRDefault="00A43244" w:rsidP="00A354CA">
      <w:pPr>
        <w:ind w:left="2880"/>
        <w:rPr>
          <w:sz w:val="22"/>
          <w:szCs w:val="22"/>
        </w:rPr>
      </w:pPr>
    </w:p>
    <w:p w:rsidR="00A43244" w:rsidRPr="00A354CA" w:rsidRDefault="00A43244" w:rsidP="00A354CA">
      <w:pPr>
        <w:pStyle w:val="ListParagraph"/>
        <w:numPr>
          <w:ilvl w:val="0"/>
          <w:numId w:val="37"/>
        </w:numPr>
        <w:spacing w:line="480" w:lineRule="auto"/>
        <w:ind w:left="1800"/>
        <w:rPr>
          <w:sz w:val="22"/>
          <w:szCs w:val="22"/>
        </w:rPr>
      </w:pPr>
      <w:r w:rsidRPr="00A354CA">
        <w:rPr>
          <w:sz w:val="22"/>
          <w:szCs w:val="22"/>
        </w:rPr>
        <w:t>AV Coordination: AMC Source is coordinating.</w:t>
      </w:r>
    </w:p>
    <w:p w:rsidR="00A43244" w:rsidRPr="00A354CA" w:rsidRDefault="00A43244" w:rsidP="00A354CA">
      <w:pPr>
        <w:pStyle w:val="ListParagraph"/>
        <w:numPr>
          <w:ilvl w:val="0"/>
          <w:numId w:val="37"/>
        </w:numPr>
        <w:ind w:left="1800"/>
        <w:rPr>
          <w:sz w:val="22"/>
          <w:szCs w:val="22"/>
        </w:rPr>
      </w:pPr>
      <w:r w:rsidRPr="00A354CA">
        <w:rPr>
          <w:sz w:val="22"/>
          <w:szCs w:val="22"/>
        </w:rPr>
        <w:t>Opening: Dr. Mary Ann Covey is prepared for her State of ACCTA Address Conference Opening.</w:t>
      </w:r>
    </w:p>
    <w:p w:rsidR="00A43244" w:rsidRPr="00A43244" w:rsidRDefault="00A43244" w:rsidP="00A354CA">
      <w:pPr>
        <w:ind w:left="2880"/>
        <w:rPr>
          <w:sz w:val="22"/>
          <w:szCs w:val="22"/>
        </w:rPr>
      </w:pPr>
    </w:p>
    <w:p w:rsidR="00A43244" w:rsidRPr="00A354CA" w:rsidRDefault="00D97400" w:rsidP="00A354CA">
      <w:pPr>
        <w:pStyle w:val="ListParagraph"/>
        <w:numPr>
          <w:ilvl w:val="0"/>
          <w:numId w:val="37"/>
        </w:numPr>
        <w:ind w:left="1800"/>
        <w:rPr>
          <w:sz w:val="22"/>
          <w:szCs w:val="22"/>
        </w:rPr>
      </w:pPr>
      <w:r w:rsidRPr="00A354CA">
        <w:rPr>
          <w:sz w:val="22"/>
          <w:szCs w:val="22"/>
        </w:rPr>
        <w:t xml:space="preserve">Annual Survey: </w:t>
      </w:r>
      <w:r w:rsidR="00A43244" w:rsidRPr="00A354CA">
        <w:rPr>
          <w:sz w:val="22"/>
          <w:szCs w:val="22"/>
        </w:rPr>
        <w:t>Dr. Mollie Herman is working to streamline the survey.</w:t>
      </w:r>
      <w:r w:rsidRPr="00A354CA">
        <w:rPr>
          <w:sz w:val="22"/>
          <w:szCs w:val="22"/>
        </w:rPr>
        <w:t xml:space="preserve">  She will present results from this year’s survey during the Business Meeting.</w:t>
      </w:r>
    </w:p>
    <w:p w:rsidR="00D97400" w:rsidRPr="00D97400" w:rsidRDefault="00D97400" w:rsidP="00A354CA">
      <w:pPr>
        <w:ind w:left="2880"/>
        <w:rPr>
          <w:sz w:val="22"/>
          <w:szCs w:val="22"/>
        </w:rPr>
      </w:pPr>
    </w:p>
    <w:p w:rsidR="00BE5FCB" w:rsidRPr="00A354CA" w:rsidRDefault="00D85658" w:rsidP="00A354CA">
      <w:pPr>
        <w:pStyle w:val="ListParagraph"/>
        <w:numPr>
          <w:ilvl w:val="0"/>
          <w:numId w:val="37"/>
        </w:numPr>
        <w:ind w:left="1800"/>
        <w:rPr>
          <w:sz w:val="22"/>
          <w:szCs w:val="22"/>
        </w:rPr>
      </w:pPr>
      <w:r w:rsidRPr="00A354CA">
        <w:rPr>
          <w:sz w:val="22"/>
          <w:szCs w:val="22"/>
        </w:rPr>
        <w:t>Diversity Sc</w:t>
      </w:r>
      <w:r w:rsidR="00DC04CC" w:rsidRPr="00A354CA">
        <w:rPr>
          <w:sz w:val="22"/>
          <w:szCs w:val="22"/>
        </w:rPr>
        <w:t xml:space="preserve">holar Presentations: </w:t>
      </w:r>
      <w:r w:rsidRPr="00A354CA">
        <w:rPr>
          <w:sz w:val="22"/>
          <w:szCs w:val="22"/>
        </w:rPr>
        <w:t>D</w:t>
      </w:r>
      <w:r w:rsidR="00BC531C" w:rsidRPr="00A354CA">
        <w:rPr>
          <w:sz w:val="22"/>
          <w:szCs w:val="22"/>
        </w:rPr>
        <w:t>r</w:t>
      </w:r>
      <w:r w:rsidR="00A43244" w:rsidRPr="00A354CA">
        <w:rPr>
          <w:sz w:val="22"/>
          <w:szCs w:val="22"/>
        </w:rPr>
        <w:t>s</w:t>
      </w:r>
      <w:r w:rsidR="00BC531C" w:rsidRPr="00A354CA">
        <w:rPr>
          <w:sz w:val="22"/>
          <w:szCs w:val="22"/>
        </w:rPr>
        <w:t xml:space="preserve">. </w:t>
      </w:r>
      <w:r w:rsidR="00DC04CC" w:rsidRPr="00A354CA">
        <w:rPr>
          <w:sz w:val="22"/>
          <w:szCs w:val="22"/>
        </w:rPr>
        <w:t>Tawa Sina</w:t>
      </w:r>
      <w:r w:rsidRPr="00A354CA">
        <w:rPr>
          <w:sz w:val="22"/>
          <w:szCs w:val="22"/>
        </w:rPr>
        <w:t xml:space="preserve"> </w:t>
      </w:r>
      <w:r w:rsidR="00A43244" w:rsidRPr="00A354CA">
        <w:rPr>
          <w:sz w:val="22"/>
          <w:szCs w:val="22"/>
        </w:rPr>
        <w:t xml:space="preserve">and Heather Frost have selected the Diversity Scholars, who are prepared to present </w:t>
      </w:r>
      <w:r w:rsidR="00D97400" w:rsidRPr="00A354CA">
        <w:rPr>
          <w:sz w:val="22"/>
          <w:szCs w:val="22"/>
        </w:rPr>
        <w:t xml:space="preserve">to us </w:t>
      </w:r>
      <w:r w:rsidR="00A43244" w:rsidRPr="00A354CA">
        <w:rPr>
          <w:sz w:val="22"/>
          <w:szCs w:val="22"/>
        </w:rPr>
        <w:t>and participate</w:t>
      </w:r>
      <w:r w:rsidR="00D97400" w:rsidRPr="00A354CA">
        <w:rPr>
          <w:sz w:val="22"/>
          <w:szCs w:val="22"/>
        </w:rPr>
        <w:t xml:space="preserve"> in the conference</w:t>
      </w:r>
      <w:r w:rsidR="00A43244" w:rsidRPr="00A354CA">
        <w:rPr>
          <w:sz w:val="22"/>
          <w:szCs w:val="22"/>
        </w:rPr>
        <w:t>.</w:t>
      </w:r>
    </w:p>
    <w:p w:rsidR="00A43244" w:rsidRPr="00A43244" w:rsidRDefault="00A43244" w:rsidP="00A354CA">
      <w:pPr>
        <w:ind w:left="2880"/>
        <w:rPr>
          <w:sz w:val="22"/>
          <w:szCs w:val="22"/>
        </w:rPr>
      </w:pPr>
    </w:p>
    <w:p w:rsidR="0017095D" w:rsidRPr="00A354CA" w:rsidRDefault="00393790" w:rsidP="00A354CA">
      <w:pPr>
        <w:pStyle w:val="ListParagraph"/>
        <w:numPr>
          <w:ilvl w:val="0"/>
          <w:numId w:val="37"/>
        </w:numPr>
        <w:spacing w:line="480" w:lineRule="auto"/>
        <w:ind w:left="1800"/>
        <w:rPr>
          <w:sz w:val="22"/>
          <w:szCs w:val="22"/>
        </w:rPr>
      </w:pPr>
      <w:r w:rsidRPr="00A354CA">
        <w:rPr>
          <w:sz w:val="22"/>
          <w:szCs w:val="22"/>
        </w:rPr>
        <w:t>Passages</w:t>
      </w:r>
      <w:r w:rsidR="006F34C8" w:rsidRPr="00A354CA">
        <w:rPr>
          <w:sz w:val="22"/>
          <w:szCs w:val="22"/>
        </w:rPr>
        <w:t xml:space="preserve">:  </w:t>
      </w:r>
      <w:r w:rsidR="00A36947" w:rsidRPr="00A354CA">
        <w:rPr>
          <w:sz w:val="22"/>
          <w:szCs w:val="22"/>
        </w:rPr>
        <w:t>Dr. Tm Paquette</w:t>
      </w:r>
      <w:r w:rsidR="00A43244" w:rsidRPr="00A354CA">
        <w:rPr>
          <w:sz w:val="22"/>
          <w:szCs w:val="22"/>
        </w:rPr>
        <w:t xml:space="preserve"> is prepared to facilitate.</w:t>
      </w:r>
    </w:p>
    <w:p w:rsidR="00C33739" w:rsidRPr="00A354CA" w:rsidRDefault="00C33739" w:rsidP="00A354CA">
      <w:pPr>
        <w:pStyle w:val="ListParagraph"/>
        <w:numPr>
          <w:ilvl w:val="0"/>
          <w:numId w:val="37"/>
        </w:numPr>
        <w:spacing w:line="480" w:lineRule="auto"/>
        <w:ind w:left="1800"/>
        <w:rPr>
          <w:sz w:val="22"/>
          <w:szCs w:val="22"/>
        </w:rPr>
      </w:pPr>
      <w:r w:rsidRPr="00A354CA">
        <w:rPr>
          <w:sz w:val="22"/>
          <w:szCs w:val="22"/>
        </w:rPr>
        <w:t>Helen Roe</w:t>
      </w:r>
      <w:r w:rsidR="00A36947" w:rsidRPr="00A354CA">
        <w:rPr>
          <w:sz w:val="22"/>
          <w:szCs w:val="22"/>
        </w:rPr>
        <w:t>hlke Award: Dr. Mary Ann Covey</w:t>
      </w:r>
      <w:r w:rsidR="00A43244" w:rsidRPr="00A354CA">
        <w:rPr>
          <w:sz w:val="22"/>
          <w:szCs w:val="22"/>
        </w:rPr>
        <w:t xml:space="preserve"> is prepared.</w:t>
      </w:r>
    </w:p>
    <w:p w:rsidR="00472343" w:rsidRPr="00A354CA" w:rsidRDefault="00393790" w:rsidP="00A354CA">
      <w:pPr>
        <w:pStyle w:val="ListParagraph"/>
        <w:numPr>
          <w:ilvl w:val="0"/>
          <w:numId w:val="37"/>
        </w:numPr>
        <w:spacing w:line="480" w:lineRule="auto"/>
        <w:ind w:left="1800"/>
        <w:rPr>
          <w:sz w:val="22"/>
          <w:szCs w:val="22"/>
        </w:rPr>
      </w:pPr>
      <w:r w:rsidRPr="00A354CA">
        <w:rPr>
          <w:sz w:val="22"/>
          <w:szCs w:val="22"/>
        </w:rPr>
        <w:lastRenderedPageBreak/>
        <w:t>Culture Sharin</w:t>
      </w:r>
      <w:r w:rsidR="00472343" w:rsidRPr="00A354CA">
        <w:rPr>
          <w:sz w:val="22"/>
          <w:szCs w:val="22"/>
        </w:rPr>
        <w:t>g</w:t>
      </w:r>
      <w:r w:rsidRPr="00A354CA">
        <w:rPr>
          <w:sz w:val="22"/>
          <w:szCs w:val="22"/>
        </w:rPr>
        <w:t>:</w:t>
      </w:r>
      <w:r w:rsidR="00472343" w:rsidRPr="00A354CA">
        <w:rPr>
          <w:sz w:val="22"/>
          <w:szCs w:val="22"/>
        </w:rPr>
        <w:t xml:space="preserve"> Dr</w:t>
      </w:r>
      <w:r w:rsidR="00E67E98" w:rsidRPr="00A354CA">
        <w:rPr>
          <w:sz w:val="22"/>
          <w:szCs w:val="22"/>
        </w:rPr>
        <w:t>s</w:t>
      </w:r>
      <w:r w:rsidR="00472343" w:rsidRPr="00A354CA">
        <w:rPr>
          <w:sz w:val="22"/>
          <w:szCs w:val="22"/>
        </w:rPr>
        <w:t>. Carmen Cruz</w:t>
      </w:r>
      <w:r w:rsidR="00DC04CC" w:rsidRPr="00A354CA">
        <w:rPr>
          <w:sz w:val="22"/>
          <w:szCs w:val="22"/>
        </w:rPr>
        <w:t xml:space="preserve"> </w:t>
      </w:r>
      <w:r w:rsidR="00D97400" w:rsidRPr="00A354CA">
        <w:rPr>
          <w:sz w:val="22"/>
          <w:szCs w:val="22"/>
        </w:rPr>
        <w:t>and AY Bryant are prepared to facilitate.</w:t>
      </w:r>
    </w:p>
    <w:p w:rsidR="003D5535" w:rsidRPr="00A354CA" w:rsidRDefault="00D97400" w:rsidP="00A354CA">
      <w:pPr>
        <w:pStyle w:val="ListParagraph"/>
        <w:numPr>
          <w:ilvl w:val="0"/>
          <w:numId w:val="37"/>
        </w:numPr>
        <w:ind w:left="1800"/>
        <w:rPr>
          <w:sz w:val="22"/>
          <w:szCs w:val="22"/>
        </w:rPr>
      </w:pPr>
      <w:r w:rsidRPr="00A354CA">
        <w:rPr>
          <w:sz w:val="22"/>
          <w:szCs w:val="22"/>
        </w:rPr>
        <w:t>Socials:</w:t>
      </w:r>
      <w:r w:rsidR="00A354CA" w:rsidRPr="00A354CA">
        <w:rPr>
          <w:sz w:val="22"/>
          <w:szCs w:val="22"/>
        </w:rPr>
        <w:t xml:space="preserve"> </w:t>
      </w:r>
      <w:r w:rsidR="00D233B8" w:rsidRPr="00A354CA">
        <w:rPr>
          <w:sz w:val="22"/>
          <w:szCs w:val="22"/>
        </w:rPr>
        <w:t xml:space="preserve"> Dr. Natasha Maynard-Pemba will coordinate social during the ACCTA by identifying nightly gathering locations.</w:t>
      </w:r>
    </w:p>
    <w:p w:rsidR="00A43244" w:rsidRPr="00A43244" w:rsidRDefault="00A43244" w:rsidP="00A354CA">
      <w:pPr>
        <w:ind w:left="2880"/>
        <w:rPr>
          <w:sz w:val="22"/>
          <w:szCs w:val="22"/>
        </w:rPr>
      </w:pPr>
    </w:p>
    <w:p w:rsidR="0017095D" w:rsidRPr="00A354CA" w:rsidRDefault="00C33739" w:rsidP="00A354CA">
      <w:pPr>
        <w:pStyle w:val="ListParagraph"/>
        <w:numPr>
          <w:ilvl w:val="0"/>
          <w:numId w:val="37"/>
        </w:numPr>
        <w:ind w:left="1800"/>
        <w:rPr>
          <w:sz w:val="22"/>
          <w:szCs w:val="22"/>
        </w:rPr>
      </w:pPr>
      <w:r w:rsidRPr="00A354CA">
        <w:rPr>
          <w:sz w:val="22"/>
          <w:szCs w:val="22"/>
        </w:rPr>
        <w:t>Standing Committee Meetings</w:t>
      </w:r>
      <w:r w:rsidR="00A36947" w:rsidRPr="00A354CA">
        <w:rPr>
          <w:sz w:val="22"/>
          <w:szCs w:val="22"/>
        </w:rPr>
        <w:t>:</w:t>
      </w:r>
      <w:r w:rsidR="00E67E98" w:rsidRPr="00A354CA">
        <w:rPr>
          <w:sz w:val="22"/>
          <w:szCs w:val="22"/>
        </w:rPr>
        <w:t xml:space="preserve">  </w:t>
      </w:r>
      <w:r w:rsidR="00A36947" w:rsidRPr="00A354CA">
        <w:rPr>
          <w:sz w:val="22"/>
          <w:szCs w:val="22"/>
        </w:rPr>
        <w:t>Drs. Maynard-Pemba</w:t>
      </w:r>
      <w:r w:rsidRPr="00A354CA">
        <w:rPr>
          <w:sz w:val="22"/>
          <w:szCs w:val="22"/>
        </w:rPr>
        <w:t xml:space="preserve">, </w:t>
      </w:r>
      <w:r w:rsidR="00A36947" w:rsidRPr="00A354CA">
        <w:rPr>
          <w:sz w:val="22"/>
          <w:szCs w:val="22"/>
        </w:rPr>
        <w:t>Brandon</w:t>
      </w:r>
      <w:r w:rsidRPr="00A354CA">
        <w:rPr>
          <w:sz w:val="22"/>
          <w:szCs w:val="22"/>
        </w:rPr>
        <w:t xml:space="preserve">, Herman, </w:t>
      </w:r>
      <w:r w:rsidR="00D97400" w:rsidRPr="00A354CA">
        <w:rPr>
          <w:sz w:val="22"/>
          <w:szCs w:val="22"/>
        </w:rPr>
        <w:t xml:space="preserve">Rhodes, Cruz, Bryant, </w:t>
      </w:r>
      <w:r w:rsidR="000A22C1" w:rsidRPr="00A354CA">
        <w:rPr>
          <w:sz w:val="22"/>
          <w:szCs w:val="22"/>
        </w:rPr>
        <w:t>and</w:t>
      </w:r>
      <w:r w:rsidR="00A36947" w:rsidRPr="00A354CA">
        <w:rPr>
          <w:sz w:val="22"/>
          <w:szCs w:val="22"/>
        </w:rPr>
        <w:t xml:space="preserve"> Lafferty</w:t>
      </w:r>
      <w:r w:rsidRPr="00A354CA">
        <w:rPr>
          <w:sz w:val="22"/>
          <w:szCs w:val="22"/>
        </w:rPr>
        <w:t xml:space="preserve"> </w:t>
      </w:r>
      <w:r w:rsidR="00A43244" w:rsidRPr="00A354CA">
        <w:rPr>
          <w:sz w:val="22"/>
          <w:szCs w:val="22"/>
        </w:rPr>
        <w:t>are prepared for the Standing Committee Meetings they chair.</w:t>
      </w:r>
    </w:p>
    <w:p w:rsidR="00D97400" w:rsidRPr="00D97400" w:rsidRDefault="00D97400" w:rsidP="00A354CA">
      <w:pPr>
        <w:ind w:left="2880"/>
        <w:rPr>
          <w:sz w:val="22"/>
          <w:szCs w:val="22"/>
        </w:rPr>
      </w:pPr>
    </w:p>
    <w:p w:rsidR="00C33739" w:rsidRPr="00A354CA" w:rsidRDefault="00C33739" w:rsidP="00A354CA">
      <w:pPr>
        <w:pStyle w:val="ListParagraph"/>
        <w:numPr>
          <w:ilvl w:val="0"/>
          <w:numId w:val="37"/>
        </w:numPr>
        <w:ind w:left="1800"/>
        <w:rPr>
          <w:sz w:val="22"/>
          <w:szCs w:val="22"/>
        </w:rPr>
      </w:pPr>
      <w:r w:rsidRPr="00A354CA">
        <w:rPr>
          <w:sz w:val="22"/>
          <w:szCs w:val="22"/>
        </w:rPr>
        <w:t xml:space="preserve">Liaison Reports: Dr. </w:t>
      </w:r>
      <w:r w:rsidR="00A36947" w:rsidRPr="00A354CA">
        <w:rPr>
          <w:sz w:val="22"/>
          <w:szCs w:val="22"/>
        </w:rPr>
        <w:t>Mary Ann Covey</w:t>
      </w:r>
      <w:r w:rsidR="00A43244" w:rsidRPr="00A354CA">
        <w:rPr>
          <w:sz w:val="22"/>
          <w:szCs w:val="22"/>
        </w:rPr>
        <w:t xml:space="preserve"> has invited </w:t>
      </w:r>
      <w:r w:rsidR="00D97400" w:rsidRPr="00A354CA">
        <w:rPr>
          <w:sz w:val="22"/>
          <w:szCs w:val="22"/>
        </w:rPr>
        <w:t>six</w:t>
      </w:r>
      <w:r w:rsidR="00A43244" w:rsidRPr="00A354CA">
        <w:rPr>
          <w:sz w:val="22"/>
          <w:szCs w:val="22"/>
        </w:rPr>
        <w:t xml:space="preserve"> of the liaisons to serve on a panel presentation.  Dr. Cathi Grus,</w:t>
      </w:r>
      <w:r w:rsidR="00A36947" w:rsidRPr="00A354CA">
        <w:rPr>
          <w:sz w:val="22"/>
          <w:szCs w:val="22"/>
        </w:rPr>
        <w:t xml:space="preserve"> APA</w:t>
      </w:r>
      <w:r w:rsidR="00A43244" w:rsidRPr="00A354CA">
        <w:rPr>
          <w:sz w:val="22"/>
          <w:szCs w:val="22"/>
        </w:rPr>
        <w:t xml:space="preserve"> Education Directorate Deputy Executive Director, </w:t>
      </w:r>
      <w:r w:rsidR="00D97400" w:rsidRPr="00A354CA">
        <w:rPr>
          <w:sz w:val="22"/>
          <w:szCs w:val="22"/>
        </w:rPr>
        <w:t xml:space="preserve">and Cindy Cook, ACCCCS Liaison, </w:t>
      </w:r>
      <w:r w:rsidR="00A43244" w:rsidRPr="00A354CA">
        <w:rPr>
          <w:sz w:val="22"/>
          <w:szCs w:val="22"/>
        </w:rPr>
        <w:t xml:space="preserve">will present during </w:t>
      </w:r>
      <w:r w:rsidR="00D97400" w:rsidRPr="00A354CA">
        <w:rPr>
          <w:sz w:val="22"/>
          <w:szCs w:val="22"/>
        </w:rPr>
        <w:t>Monday’s Business M</w:t>
      </w:r>
      <w:r w:rsidR="00A43244" w:rsidRPr="00A354CA">
        <w:rPr>
          <w:sz w:val="22"/>
          <w:szCs w:val="22"/>
        </w:rPr>
        <w:t xml:space="preserve">eeting. </w:t>
      </w:r>
      <w:r w:rsidRPr="00A354CA">
        <w:rPr>
          <w:sz w:val="22"/>
          <w:szCs w:val="22"/>
        </w:rPr>
        <w:t xml:space="preserve"> </w:t>
      </w:r>
    </w:p>
    <w:p w:rsidR="00A43244" w:rsidRPr="00A43244" w:rsidRDefault="00A43244" w:rsidP="00A354CA">
      <w:pPr>
        <w:ind w:left="2880"/>
        <w:rPr>
          <w:sz w:val="22"/>
          <w:szCs w:val="22"/>
        </w:rPr>
      </w:pPr>
    </w:p>
    <w:p w:rsidR="00C33739" w:rsidRPr="00A354CA" w:rsidRDefault="00C33739" w:rsidP="00A354CA">
      <w:pPr>
        <w:pStyle w:val="ListParagraph"/>
        <w:numPr>
          <w:ilvl w:val="0"/>
          <w:numId w:val="37"/>
        </w:numPr>
        <w:ind w:left="1800"/>
        <w:rPr>
          <w:sz w:val="22"/>
          <w:szCs w:val="22"/>
        </w:rPr>
      </w:pPr>
      <w:r w:rsidRPr="00A354CA">
        <w:rPr>
          <w:sz w:val="22"/>
          <w:szCs w:val="22"/>
        </w:rPr>
        <w:t>CoA Pr</w:t>
      </w:r>
      <w:r w:rsidR="00A43244" w:rsidRPr="00A354CA">
        <w:rPr>
          <w:sz w:val="22"/>
          <w:szCs w:val="22"/>
        </w:rPr>
        <w:t xml:space="preserve">esentation: Dr. Covey reported that Drs. Susan Zlotlow and Liz Klonoff from the Commission on Accreditation </w:t>
      </w:r>
      <w:r w:rsidR="00D374AD" w:rsidRPr="00A354CA">
        <w:rPr>
          <w:sz w:val="22"/>
          <w:szCs w:val="22"/>
        </w:rPr>
        <w:t>will present unopposed during the conference.</w:t>
      </w:r>
    </w:p>
    <w:p w:rsidR="00D97400" w:rsidRPr="00D97400" w:rsidRDefault="00D97400" w:rsidP="00A354CA">
      <w:pPr>
        <w:ind w:left="2880"/>
        <w:rPr>
          <w:sz w:val="22"/>
          <w:szCs w:val="22"/>
        </w:rPr>
      </w:pPr>
    </w:p>
    <w:p w:rsidR="00AB7F48" w:rsidRPr="00A354CA" w:rsidRDefault="00AB7F48" w:rsidP="00A354CA">
      <w:pPr>
        <w:pStyle w:val="ListParagraph"/>
        <w:numPr>
          <w:ilvl w:val="0"/>
          <w:numId w:val="37"/>
        </w:numPr>
        <w:ind w:left="1800"/>
        <w:rPr>
          <w:sz w:val="22"/>
          <w:szCs w:val="22"/>
        </w:rPr>
      </w:pPr>
      <w:r w:rsidRPr="00A354CA">
        <w:rPr>
          <w:sz w:val="22"/>
          <w:szCs w:val="22"/>
        </w:rPr>
        <w:t>Group Picture/Board Picture: Dr. Natasha Maynard-Pemba</w:t>
      </w:r>
      <w:r w:rsidR="00D374AD" w:rsidRPr="00A354CA">
        <w:rPr>
          <w:sz w:val="22"/>
          <w:szCs w:val="22"/>
        </w:rPr>
        <w:t xml:space="preserve"> reported that she has identified a location for the conference </w:t>
      </w:r>
      <w:r w:rsidR="00C1147F" w:rsidRPr="00A354CA">
        <w:rPr>
          <w:sz w:val="22"/>
          <w:szCs w:val="22"/>
        </w:rPr>
        <w:t>attendees’</w:t>
      </w:r>
      <w:r w:rsidR="00D374AD" w:rsidRPr="00A354CA">
        <w:rPr>
          <w:sz w:val="22"/>
          <w:szCs w:val="22"/>
        </w:rPr>
        <w:t xml:space="preserve"> photo.</w:t>
      </w:r>
    </w:p>
    <w:p w:rsidR="00D374AD" w:rsidRPr="00D374AD" w:rsidRDefault="00D374AD" w:rsidP="00A354CA">
      <w:pPr>
        <w:ind w:left="2880"/>
        <w:rPr>
          <w:sz w:val="22"/>
          <w:szCs w:val="22"/>
        </w:rPr>
      </w:pPr>
    </w:p>
    <w:p w:rsidR="00C33739" w:rsidRPr="00A354CA" w:rsidRDefault="00C33739" w:rsidP="00A354CA">
      <w:pPr>
        <w:pStyle w:val="ListParagraph"/>
        <w:numPr>
          <w:ilvl w:val="0"/>
          <w:numId w:val="37"/>
        </w:numPr>
        <w:ind w:left="1800"/>
        <w:rPr>
          <w:sz w:val="22"/>
          <w:szCs w:val="22"/>
        </w:rPr>
      </w:pPr>
      <w:r w:rsidRPr="00A354CA">
        <w:rPr>
          <w:sz w:val="22"/>
          <w:szCs w:val="22"/>
        </w:rPr>
        <w:t>Excursion</w:t>
      </w:r>
      <w:r w:rsidR="00A36947" w:rsidRPr="00A354CA">
        <w:rPr>
          <w:sz w:val="22"/>
          <w:szCs w:val="22"/>
        </w:rPr>
        <w:t>s:  Dr</w:t>
      </w:r>
      <w:r w:rsidR="00D374AD" w:rsidRPr="00A354CA">
        <w:rPr>
          <w:sz w:val="22"/>
          <w:szCs w:val="22"/>
        </w:rPr>
        <w:t>s</w:t>
      </w:r>
      <w:r w:rsidR="00A36947" w:rsidRPr="00A354CA">
        <w:rPr>
          <w:sz w:val="22"/>
          <w:szCs w:val="22"/>
        </w:rPr>
        <w:t xml:space="preserve">. Sharla Boyd, Carmen Cruz, </w:t>
      </w:r>
      <w:r w:rsidR="00D374AD" w:rsidRPr="00A354CA">
        <w:rPr>
          <w:sz w:val="22"/>
          <w:szCs w:val="22"/>
        </w:rPr>
        <w:t xml:space="preserve">and </w:t>
      </w:r>
      <w:r w:rsidR="00A36947" w:rsidRPr="00A354CA">
        <w:rPr>
          <w:sz w:val="22"/>
          <w:szCs w:val="22"/>
        </w:rPr>
        <w:t>Cindy Cook</w:t>
      </w:r>
      <w:r w:rsidR="00D374AD" w:rsidRPr="00A354CA">
        <w:rPr>
          <w:sz w:val="22"/>
          <w:szCs w:val="22"/>
        </w:rPr>
        <w:t>, Conference Hosts, have arranged excursions.</w:t>
      </w:r>
    </w:p>
    <w:p w:rsidR="00D374AD" w:rsidRPr="00D374AD" w:rsidRDefault="00D374AD" w:rsidP="00A354CA">
      <w:pPr>
        <w:ind w:left="2880"/>
        <w:rPr>
          <w:sz w:val="22"/>
          <w:szCs w:val="22"/>
        </w:rPr>
      </w:pPr>
    </w:p>
    <w:p w:rsidR="00C33739" w:rsidRPr="00A354CA" w:rsidRDefault="00C33739" w:rsidP="00A354CA">
      <w:pPr>
        <w:pStyle w:val="ListParagraph"/>
        <w:numPr>
          <w:ilvl w:val="0"/>
          <w:numId w:val="37"/>
        </w:numPr>
        <w:spacing w:line="480" w:lineRule="auto"/>
        <w:ind w:left="1800"/>
        <w:rPr>
          <w:sz w:val="22"/>
          <w:szCs w:val="22"/>
        </w:rPr>
      </w:pPr>
      <w:r w:rsidRPr="00A354CA">
        <w:rPr>
          <w:sz w:val="22"/>
          <w:szCs w:val="22"/>
        </w:rPr>
        <w:t xml:space="preserve">Nominations: Dr. </w:t>
      </w:r>
      <w:r w:rsidR="00A36947" w:rsidRPr="00A354CA">
        <w:rPr>
          <w:sz w:val="22"/>
          <w:szCs w:val="22"/>
        </w:rPr>
        <w:t>Maureen Lafferty</w:t>
      </w:r>
      <w:r w:rsidR="00D374AD" w:rsidRPr="00A354CA">
        <w:rPr>
          <w:sz w:val="22"/>
          <w:szCs w:val="22"/>
        </w:rPr>
        <w:t xml:space="preserve"> is prepared to oversee the electoral process. </w:t>
      </w:r>
    </w:p>
    <w:p w:rsidR="00BC531C" w:rsidRPr="00A354CA" w:rsidRDefault="00BC531C" w:rsidP="00A354CA">
      <w:pPr>
        <w:pStyle w:val="ListParagraph"/>
        <w:numPr>
          <w:ilvl w:val="0"/>
          <w:numId w:val="37"/>
        </w:numPr>
        <w:ind w:left="1800"/>
        <w:rPr>
          <w:sz w:val="22"/>
          <w:szCs w:val="22"/>
        </w:rPr>
      </w:pPr>
      <w:r w:rsidRPr="00A354CA">
        <w:rPr>
          <w:sz w:val="22"/>
          <w:szCs w:val="22"/>
        </w:rPr>
        <w:t xml:space="preserve">SCD </w:t>
      </w:r>
      <w:r w:rsidR="00C1147F" w:rsidRPr="00A354CA">
        <w:rPr>
          <w:sz w:val="22"/>
          <w:szCs w:val="22"/>
        </w:rPr>
        <w:t>Meeting:</w:t>
      </w:r>
      <w:r w:rsidRPr="00A354CA">
        <w:rPr>
          <w:sz w:val="22"/>
          <w:szCs w:val="22"/>
        </w:rPr>
        <w:t xml:space="preserve"> </w:t>
      </w:r>
      <w:r w:rsidR="00E67E98" w:rsidRPr="00A354CA">
        <w:rPr>
          <w:sz w:val="22"/>
          <w:szCs w:val="22"/>
        </w:rPr>
        <w:t xml:space="preserve"> </w:t>
      </w:r>
      <w:r w:rsidRPr="00A354CA">
        <w:rPr>
          <w:sz w:val="22"/>
          <w:szCs w:val="22"/>
        </w:rPr>
        <w:t>Dr</w:t>
      </w:r>
      <w:r w:rsidR="00D97400" w:rsidRPr="00A354CA">
        <w:rPr>
          <w:sz w:val="22"/>
          <w:szCs w:val="22"/>
        </w:rPr>
        <w:t>s</w:t>
      </w:r>
      <w:r w:rsidRPr="00A354CA">
        <w:rPr>
          <w:sz w:val="22"/>
          <w:szCs w:val="22"/>
        </w:rPr>
        <w:t xml:space="preserve">. Carmen Cruz </w:t>
      </w:r>
      <w:r w:rsidR="00D374AD" w:rsidRPr="00A354CA">
        <w:rPr>
          <w:sz w:val="22"/>
          <w:szCs w:val="22"/>
        </w:rPr>
        <w:t xml:space="preserve">and AY Bryant, Standing Committee on Diversity Chairs, have developed </w:t>
      </w:r>
      <w:r w:rsidR="00D97400" w:rsidRPr="00A354CA">
        <w:rPr>
          <w:sz w:val="22"/>
          <w:szCs w:val="22"/>
        </w:rPr>
        <w:t>an</w:t>
      </w:r>
      <w:r w:rsidR="00D374AD" w:rsidRPr="00A354CA">
        <w:rPr>
          <w:sz w:val="22"/>
          <w:szCs w:val="22"/>
        </w:rPr>
        <w:t xml:space="preserve"> agenda for the SCD Meeting.</w:t>
      </w:r>
    </w:p>
    <w:p w:rsidR="00D374AD" w:rsidRPr="00D374AD" w:rsidRDefault="00D374AD" w:rsidP="00A354CA">
      <w:pPr>
        <w:ind w:left="2880"/>
        <w:rPr>
          <w:sz w:val="22"/>
          <w:szCs w:val="22"/>
        </w:rPr>
      </w:pPr>
    </w:p>
    <w:p w:rsidR="00B77827" w:rsidRPr="00A354CA" w:rsidRDefault="00B77827" w:rsidP="00A354CA">
      <w:pPr>
        <w:pStyle w:val="ListParagraph"/>
        <w:numPr>
          <w:ilvl w:val="0"/>
          <w:numId w:val="37"/>
        </w:numPr>
        <w:ind w:left="1800"/>
        <w:rPr>
          <w:sz w:val="22"/>
          <w:szCs w:val="22"/>
        </w:rPr>
      </w:pPr>
      <w:r w:rsidRPr="00A354CA">
        <w:rPr>
          <w:sz w:val="22"/>
          <w:szCs w:val="22"/>
        </w:rPr>
        <w:t xml:space="preserve">Affinity Groups: Drs. </w:t>
      </w:r>
      <w:r w:rsidR="00A36947" w:rsidRPr="00A354CA">
        <w:rPr>
          <w:sz w:val="22"/>
          <w:szCs w:val="22"/>
        </w:rPr>
        <w:t>Carmen Cruz and AY Bryant</w:t>
      </w:r>
      <w:r w:rsidR="00D374AD" w:rsidRPr="00A354CA">
        <w:rPr>
          <w:sz w:val="22"/>
          <w:szCs w:val="22"/>
        </w:rPr>
        <w:t xml:space="preserve"> are p</w:t>
      </w:r>
      <w:r w:rsidR="00D97400" w:rsidRPr="00A354CA">
        <w:rPr>
          <w:sz w:val="22"/>
          <w:szCs w:val="22"/>
        </w:rPr>
        <w:t>repared</w:t>
      </w:r>
      <w:r w:rsidR="00D374AD" w:rsidRPr="00A354CA">
        <w:rPr>
          <w:sz w:val="22"/>
          <w:szCs w:val="22"/>
        </w:rPr>
        <w:t xml:space="preserve"> to </w:t>
      </w:r>
      <w:r w:rsidR="00D97400" w:rsidRPr="00A354CA">
        <w:rPr>
          <w:sz w:val="22"/>
          <w:szCs w:val="22"/>
        </w:rPr>
        <w:t>organize A</w:t>
      </w:r>
      <w:r w:rsidR="00D374AD" w:rsidRPr="00A354CA">
        <w:rPr>
          <w:sz w:val="22"/>
          <w:szCs w:val="22"/>
        </w:rPr>
        <w:t>ffinity Groups.</w:t>
      </w:r>
    </w:p>
    <w:p w:rsidR="00D374AD" w:rsidRPr="00D374AD" w:rsidRDefault="00D374AD" w:rsidP="00A354CA">
      <w:pPr>
        <w:pStyle w:val="ListParagraph"/>
        <w:ind w:left="1800"/>
        <w:rPr>
          <w:sz w:val="22"/>
          <w:szCs w:val="22"/>
        </w:rPr>
      </w:pPr>
    </w:p>
    <w:p w:rsidR="00393790" w:rsidRPr="00A354CA" w:rsidRDefault="00FA45DF" w:rsidP="00A354CA">
      <w:pPr>
        <w:pStyle w:val="ListParagraph"/>
        <w:numPr>
          <w:ilvl w:val="0"/>
          <w:numId w:val="37"/>
        </w:numPr>
        <w:ind w:left="1800"/>
        <w:rPr>
          <w:sz w:val="22"/>
          <w:szCs w:val="22"/>
        </w:rPr>
      </w:pPr>
      <w:r w:rsidRPr="00A354CA">
        <w:rPr>
          <w:sz w:val="22"/>
          <w:szCs w:val="22"/>
        </w:rPr>
        <w:t xml:space="preserve">Ad Hoc Meetings and </w:t>
      </w:r>
      <w:r w:rsidR="007E7B70" w:rsidRPr="00A354CA">
        <w:rPr>
          <w:sz w:val="22"/>
          <w:szCs w:val="22"/>
        </w:rPr>
        <w:t>Conversation Hours</w:t>
      </w:r>
      <w:r w:rsidR="00C33739" w:rsidRPr="00A354CA">
        <w:rPr>
          <w:sz w:val="22"/>
          <w:szCs w:val="22"/>
        </w:rPr>
        <w:t xml:space="preserve">: </w:t>
      </w:r>
      <w:r w:rsidR="00D374AD" w:rsidRPr="00A354CA">
        <w:rPr>
          <w:sz w:val="22"/>
          <w:szCs w:val="22"/>
        </w:rPr>
        <w:t>We have a White Board that will enable members to arrange ad hoc meetings.</w:t>
      </w:r>
    </w:p>
    <w:p w:rsidR="00D374AD" w:rsidRPr="00D374AD" w:rsidRDefault="00D374AD" w:rsidP="00A354CA">
      <w:pPr>
        <w:ind w:left="2880"/>
        <w:rPr>
          <w:sz w:val="22"/>
          <w:szCs w:val="22"/>
        </w:rPr>
      </w:pPr>
    </w:p>
    <w:p w:rsidR="00D374AD" w:rsidRDefault="00A36947" w:rsidP="00A354CA">
      <w:pPr>
        <w:pStyle w:val="ListParagraph"/>
        <w:numPr>
          <w:ilvl w:val="0"/>
          <w:numId w:val="37"/>
        </w:numPr>
        <w:ind w:left="1800"/>
        <w:rPr>
          <w:sz w:val="22"/>
          <w:szCs w:val="22"/>
        </w:rPr>
      </w:pPr>
      <w:r w:rsidRPr="00A354CA">
        <w:rPr>
          <w:sz w:val="22"/>
          <w:szCs w:val="22"/>
        </w:rPr>
        <w:t xml:space="preserve">ACCTA Leadership </w:t>
      </w:r>
      <w:r w:rsidR="00C1147F" w:rsidRPr="00A354CA">
        <w:rPr>
          <w:sz w:val="22"/>
          <w:szCs w:val="22"/>
        </w:rPr>
        <w:t>Meeting –</w:t>
      </w:r>
      <w:r w:rsidR="00820ED6" w:rsidRPr="00A354CA">
        <w:rPr>
          <w:sz w:val="22"/>
          <w:szCs w:val="22"/>
        </w:rPr>
        <w:t xml:space="preserve"> Dr</w:t>
      </w:r>
      <w:r w:rsidR="00D374AD" w:rsidRPr="00A354CA">
        <w:rPr>
          <w:sz w:val="22"/>
          <w:szCs w:val="22"/>
        </w:rPr>
        <w:t>s</w:t>
      </w:r>
      <w:r w:rsidR="00820ED6" w:rsidRPr="00A354CA">
        <w:rPr>
          <w:sz w:val="22"/>
          <w:szCs w:val="22"/>
        </w:rPr>
        <w:t>. Mary Ann Covey</w:t>
      </w:r>
      <w:r w:rsidR="00D374AD" w:rsidRPr="00A354CA">
        <w:rPr>
          <w:sz w:val="22"/>
          <w:szCs w:val="22"/>
        </w:rPr>
        <w:t xml:space="preserve">, Maureen Lafferty, Tricia Besett-Alesch, and Julie Corkery, and </w:t>
      </w:r>
      <w:r w:rsidRPr="00A354CA">
        <w:rPr>
          <w:sz w:val="22"/>
          <w:szCs w:val="22"/>
        </w:rPr>
        <w:t>Continuing Board</w:t>
      </w:r>
      <w:r w:rsidR="00D374AD" w:rsidRPr="00A354CA">
        <w:rPr>
          <w:sz w:val="22"/>
          <w:szCs w:val="22"/>
        </w:rPr>
        <w:t xml:space="preserve"> Members will meet with nominees and anyone interested in being nominated during the conference for an ACCTA Leadership Meeting.</w:t>
      </w:r>
    </w:p>
    <w:p w:rsidR="00A354CA" w:rsidRPr="00A354CA" w:rsidRDefault="00A354CA" w:rsidP="00A354CA">
      <w:pPr>
        <w:ind w:left="1440"/>
        <w:rPr>
          <w:sz w:val="22"/>
          <w:szCs w:val="22"/>
        </w:rPr>
      </w:pPr>
    </w:p>
    <w:p w:rsidR="00CC27A6" w:rsidRPr="00A354CA" w:rsidRDefault="007E7B70" w:rsidP="00A354CA">
      <w:pPr>
        <w:pStyle w:val="ListParagraph"/>
        <w:numPr>
          <w:ilvl w:val="0"/>
          <w:numId w:val="37"/>
        </w:numPr>
        <w:spacing w:line="480" w:lineRule="auto"/>
        <w:ind w:left="1800"/>
        <w:rPr>
          <w:sz w:val="22"/>
          <w:szCs w:val="22"/>
        </w:rPr>
      </w:pPr>
      <w:r w:rsidRPr="00A354CA">
        <w:rPr>
          <w:sz w:val="22"/>
          <w:szCs w:val="22"/>
        </w:rPr>
        <w:t>Awards and Recognition</w:t>
      </w:r>
      <w:r w:rsidR="00393790" w:rsidRPr="00A354CA">
        <w:rPr>
          <w:sz w:val="22"/>
          <w:szCs w:val="22"/>
        </w:rPr>
        <w:t>: Dr</w:t>
      </w:r>
      <w:r w:rsidR="0017095D" w:rsidRPr="00A354CA">
        <w:rPr>
          <w:sz w:val="22"/>
          <w:szCs w:val="22"/>
        </w:rPr>
        <w:t>s</w:t>
      </w:r>
      <w:r w:rsidR="00A36947" w:rsidRPr="00A354CA">
        <w:rPr>
          <w:sz w:val="22"/>
          <w:szCs w:val="22"/>
        </w:rPr>
        <w:t xml:space="preserve">. Andrew Shea </w:t>
      </w:r>
      <w:r w:rsidR="000A22C1" w:rsidRPr="00A354CA">
        <w:rPr>
          <w:sz w:val="22"/>
          <w:szCs w:val="22"/>
        </w:rPr>
        <w:t>and</w:t>
      </w:r>
      <w:r w:rsidR="00A36947" w:rsidRPr="00A354CA">
        <w:rPr>
          <w:sz w:val="22"/>
          <w:szCs w:val="22"/>
        </w:rPr>
        <w:t xml:space="preserve"> Mary Ann Covey</w:t>
      </w:r>
      <w:r w:rsidR="00D374AD" w:rsidRPr="00A354CA">
        <w:rPr>
          <w:sz w:val="22"/>
          <w:szCs w:val="22"/>
        </w:rPr>
        <w:t xml:space="preserve"> are prepared.</w:t>
      </w:r>
    </w:p>
    <w:p w:rsidR="0089777D" w:rsidRPr="00A354CA" w:rsidRDefault="00D85658" w:rsidP="00A354CA">
      <w:pPr>
        <w:pStyle w:val="ListParagraph"/>
        <w:numPr>
          <w:ilvl w:val="0"/>
          <w:numId w:val="37"/>
        </w:numPr>
        <w:ind w:left="1800"/>
        <w:rPr>
          <w:sz w:val="22"/>
          <w:szCs w:val="22"/>
        </w:rPr>
      </w:pPr>
      <w:r w:rsidRPr="00A354CA">
        <w:rPr>
          <w:sz w:val="22"/>
          <w:szCs w:val="22"/>
        </w:rPr>
        <w:t>A</w:t>
      </w:r>
      <w:r w:rsidR="00B77827" w:rsidRPr="00A354CA">
        <w:rPr>
          <w:sz w:val="22"/>
          <w:szCs w:val="22"/>
        </w:rPr>
        <w:t>PA Self-Study</w:t>
      </w:r>
      <w:r w:rsidR="00A36947" w:rsidRPr="00A354CA">
        <w:rPr>
          <w:sz w:val="22"/>
          <w:szCs w:val="22"/>
        </w:rPr>
        <w:t xml:space="preserve"> </w:t>
      </w:r>
      <w:r w:rsidR="000A22C1" w:rsidRPr="00A354CA">
        <w:rPr>
          <w:sz w:val="22"/>
          <w:szCs w:val="22"/>
        </w:rPr>
        <w:t>and</w:t>
      </w:r>
      <w:r w:rsidR="00A36947" w:rsidRPr="00A354CA">
        <w:rPr>
          <w:sz w:val="22"/>
          <w:szCs w:val="22"/>
        </w:rPr>
        <w:t xml:space="preserve"> Site Visitor</w:t>
      </w:r>
      <w:r w:rsidR="003B6A0D" w:rsidRPr="00A354CA">
        <w:rPr>
          <w:sz w:val="22"/>
          <w:szCs w:val="22"/>
        </w:rPr>
        <w:t xml:space="preserve"> Worksho</w:t>
      </w:r>
      <w:r w:rsidR="0089777D" w:rsidRPr="00A354CA">
        <w:rPr>
          <w:sz w:val="22"/>
          <w:szCs w:val="22"/>
        </w:rPr>
        <w:t>p</w:t>
      </w:r>
      <w:r w:rsidR="00A36947" w:rsidRPr="00A354CA">
        <w:rPr>
          <w:sz w:val="22"/>
          <w:szCs w:val="22"/>
        </w:rPr>
        <w:t>s</w:t>
      </w:r>
      <w:r w:rsidR="00D374AD" w:rsidRPr="00A354CA">
        <w:rPr>
          <w:sz w:val="22"/>
          <w:szCs w:val="22"/>
        </w:rPr>
        <w:t xml:space="preserve"> – For the first time, we will have both a Site Visitors Workshop and a Self-Study Workshop, with approximately 20 participants for each.</w:t>
      </w:r>
    </w:p>
    <w:p w:rsidR="00D374AD" w:rsidRPr="00D374AD" w:rsidRDefault="00D374AD" w:rsidP="00D374AD">
      <w:pPr>
        <w:ind w:left="1800"/>
        <w:rPr>
          <w:sz w:val="22"/>
          <w:szCs w:val="22"/>
        </w:rPr>
      </w:pPr>
    </w:p>
    <w:p w:rsidR="00662252" w:rsidRPr="007D0FB5" w:rsidRDefault="00640CF3" w:rsidP="00A354CA">
      <w:pPr>
        <w:spacing w:line="480" w:lineRule="auto"/>
        <w:ind w:firstLine="720"/>
        <w:rPr>
          <w:sz w:val="22"/>
          <w:szCs w:val="22"/>
        </w:rPr>
      </w:pPr>
      <w:r>
        <w:rPr>
          <w:sz w:val="22"/>
          <w:szCs w:val="22"/>
        </w:rPr>
        <w:t xml:space="preserve">        </w:t>
      </w:r>
      <w:r w:rsidR="001F798E">
        <w:rPr>
          <w:sz w:val="22"/>
          <w:szCs w:val="22"/>
        </w:rPr>
        <w:t>C</w:t>
      </w:r>
      <w:r w:rsidR="0089777D" w:rsidRPr="0089777D">
        <w:rPr>
          <w:sz w:val="22"/>
          <w:szCs w:val="22"/>
        </w:rPr>
        <w:t>. Additional Business</w:t>
      </w:r>
    </w:p>
    <w:p w:rsidR="00B77827" w:rsidRDefault="007E7B70" w:rsidP="00A354CA">
      <w:pPr>
        <w:numPr>
          <w:ilvl w:val="0"/>
          <w:numId w:val="17"/>
        </w:numPr>
        <w:ind w:left="1800"/>
        <w:rPr>
          <w:sz w:val="22"/>
          <w:szCs w:val="22"/>
        </w:rPr>
      </w:pPr>
      <w:r w:rsidRPr="00212F2D">
        <w:rPr>
          <w:sz w:val="22"/>
          <w:szCs w:val="22"/>
        </w:rPr>
        <w:t>B</w:t>
      </w:r>
      <w:r w:rsidR="00662252">
        <w:rPr>
          <w:sz w:val="22"/>
          <w:szCs w:val="22"/>
        </w:rPr>
        <w:t xml:space="preserve">udget </w:t>
      </w:r>
      <w:r w:rsidR="00C00818">
        <w:rPr>
          <w:sz w:val="22"/>
          <w:szCs w:val="22"/>
        </w:rPr>
        <w:t>r</w:t>
      </w:r>
      <w:r w:rsidR="00C1147F">
        <w:rPr>
          <w:sz w:val="22"/>
          <w:szCs w:val="22"/>
        </w:rPr>
        <w:t>elated to midyear meeting</w:t>
      </w:r>
      <w:r w:rsidR="00D97400">
        <w:rPr>
          <w:sz w:val="22"/>
          <w:szCs w:val="22"/>
        </w:rPr>
        <w:t>.</w:t>
      </w:r>
      <w:r w:rsidR="00464ED2">
        <w:rPr>
          <w:sz w:val="22"/>
          <w:szCs w:val="22"/>
        </w:rPr>
        <w:t xml:space="preserve">  </w:t>
      </w:r>
      <w:r w:rsidR="00C1147F">
        <w:rPr>
          <w:sz w:val="22"/>
          <w:szCs w:val="22"/>
        </w:rPr>
        <w:t xml:space="preserve">President Covey </w:t>
      </w:r>
      <w:r w:rsidR="00D97400">
        <w:rPr>
          <w:sz w:val="22"/>
          <w:szCs w:val="22"/>
        </w:rPr>
        <w:t>expressed the</w:t>
      </w:r>
      <w:r w:rsidR="00C1147F">
        <w:rPr>
          <w:sz w:val="22"/>
          <w:szCs w:val="22"/>
        </w:rPr>
        <w:t xml:space="preserve"> need for a mid-year board meeting</w:t>
      </w:r>
      <w:r w:rsidR="00464ED2">
        <w:rPr>
          <w:sz w:val="22"/>
          <w:szCs w:val="22"/>
        </w:rPr>
        <w:t>, given the pace of change within the field</w:t>
      </w:r>
      <w:r w:rsidR="00C1147F">
        <w:rPr>
          <w:sz w:val="22"/>
          <w:szCs w:val="22"/>
        </w:rPr>
        <w:t>.  The board agreed to support an additional night’s</w:t>
      </w:r>
      <w:r w:rsidR="00464ED2">
        <w:rPr>
          <w:sz w:val="22"/>
          <w:szCs w:val="22"/>
        </w:rPr>
        <w:t xml:space="preserve"> lodging for a mid-year meeting associated with the APPIC Conference</w:t>
      </w:r>
      <w:r w:rsidR="00C1147F">
        <w:rPr>
          <w:sz w:val="22"/>
          <w:szCs w:val="22"/>
        </w:rPr>
        <w:t xml:space="preserve">. </w:t>
      </w:r>
      <w:r w:rsidR="00D97400">
        <w:rPr>
          <w:sz w:val="22"/>
          <w:szCs w:val="22"/>
        </w:rPr>
        <w:t xml:space="preserve"> For board members who are not able to attend the APPIC Conference, arrangements will be made</w:t>
      </w:r>
      <w:r w:rsidR="00464ED2">
        <w:rPr>
          <w:sz w:val="22"/>
          <w:szCs w:val="22"/>
        </w:rPr>
        <w:t xml:space="preserve"> for them to participate in a board meeting via technology</w:t>
      </w:r>
      <w:r w:rsidR="00D97400">
        <w:rPr>
          <w:sz w:val="22"/>
          <w:szCs w:val="22"/>
        </w:rPr>
        <w:t>.  The</w:t>
      </w:r>
      <w:r w:rsidR="00C1147F">
        <w:rPr>
          <w:sz w:val="22"/>
          <w:szCs w:val="22"/>
        </w:rPr>
        <w:t xml:space="preserve"> board will review the process and make a decision about whether to continue to meet for a mid-year meeting in the future.</w:t>
      </w:r>
    </w:p>
    <w:p w:rsidR="00C1147F" w:rsidRPr="00D879D3" w:rsidRDefault="00C1147F" w:rsidP="00A354CA">
      <w:pPr>
        <w:ind w:left="1440"/>
        <w:rPr>
          <w:sz w:val="22"/>
          <w:szCs w:val="22"/>
        </w:rPr>
      </w:pPr>
    </w:p>
    <w:p w:rsidR="00947837" w:rsidRDefault="00640CF3" w:rsidP="00A354CA">
      <w:pPr>
        <w:numPr>
          <w:ilvl w:val="0"/>
          <w:numId w:val="17"/>
        </w:numPr>
        <w:spacing w:line="480" w:lineRule="auto"/>
        <w:ind w:left="1800"/>
        <w:rPr>
          <w:sz w:val="22"/>
          <w:szCs w:val="22"/>
        </w:rPr>
      </w:pPr>
      <w:r>
        <w:rPr>
          <w:sz w:val="22"/>
          <w:szCs w:val="22"/>
        </w:rPr>
        <w:lastRenderedPageBreak/>
        <w:t>Future Conferences:</w:t>
      </w:r>
    </w:p>
    <w:p w:rsidR="00947837" w:rsidRPr="00C4222E" w:rsidRDefault="00947837" w:rsidP="00A354CA">
      <w:pPr>
        <w:numPr>
          <w:ilvl w:val="1"/>
          <w:numId w:val="17"/>
        </w:numPr>
        <w:ind w:left="2520"/>
        <w:rPr>
          <w:sz w:val="22"/>
          <w:szCs w:val="22"/>
        </w:rPr>
      </w:pPr>
      <w:r>
        <w:rPr>
          <w:sz w:val="22"/>
          <w:szCs w:val="22"/>
        </w:rPr>
        <w:t xml:space="preserve">Conference 2014.  </w:t>
      </w:r>
      <w:r w:rsidR="003C3093" w:rsidRPr="003C3093">
        <w:rPr>
          <w:sz w:val="22"/>
          <w:szCs w:val="22"/>
        </w:rPr>
        <w:t xml:space="preserve">http://www.ranchobernardoinn.com/ </w:t>
      </w:r>
      <w:r w:rsidR="003C3093">
        <w:rPr>
          <w:sz w:val="22"/>
          <w:szCs w:val="22"/>
        </w:rPr>
        <w:t xml:space="preserve"> San Diego, CA</w:t>
      </w:r>
      <w:r w:rsidR="00142984">
        <w:rPr>
          <w:sz w:val="22"/>
          <w:szCs w:val="22"/>
        </w:rPr>
        <w:t xml:space="preserve">, </w:t>
      </w:r>
      <w:r w:rsidR="00142984" w:rsidRPr="00C4222E">
        <w:rPr>
          <w:sz w:val="22"/>
          <w:szCs w:val="22"/>
        </w:rPr>
        <w:t>September 12-17, 2014</w:t>
      </w:r>
      <w:r w:rsidRPr="00C4222E">
        <w:rPr>
          <w:sz w:val="22"/>
          <w:szCs w:val="22"/>
        </w:rPr>
        <w:t>.</w:t>
      </w:r>
      <w:r w:rsidR="003C3093" w:rsidRPr="00C4222E">
        <w:rPr>
          <w:sz w:val="22"/>
          <w:szCs w:val="22"/>
        </w:rPr>
        <w:t xml:space="preserve"> </w:t>
      </w:r>
    </w:p>
    <w:p w:rsidR="00662252" w:rsidRPr="00C4222E" w:rsidRDefault="003C3093" w:rsidP="00A354CA">
      <w:pPr>
        <w:numPr>
          <w:ilvl w:val="1"/>
          <w:numId w:val="17"/>
        </w:numPr>
        <w:ind w:left="2520"/>
        <w:rPr>
          <w:sz w:val="22"/>
          <w:szCs w:val="22"/>
        </w:rPr>
      </w:pPr>
      <w:r w:rsidRPr="00C4222E">
        <w:rPr>
          <w:sz w:val="22"/>
          <w:szCs w:val="22"/>
        </w:rPr>
        <w:t>2015 Conferenc</w:t>
      </w:r>
      <w:r w:rsidR="00B97CCF" w:rsidRPr="00C4222E">
        <w:rPr>
          <w:sz w:val="22"/>
          <w:szCs w:val="22"/>
        </w:rPr>
        <w:t xml:space="preserve">e site – </w:t>
      </w:r>
      <w:r w:rsidR="00947837" w:rsidRPr="00C4222E">
        <w:rPr>
          <w:sz w:val="22"/>
          <w:szCs w:val="22"/>
        </w:rPr>
        <w:t>Dr. Covey will request that Debbie Nolan from AMCSource investigate conference sites in Denver, Minneapolis,</w:t>
      </w:r>
      <w:r w:rsidR="00E67E98">
        <w:rPr>
          <w:sz w:val="22"/>
          <w:szCs w:val="22"/>
        </w:rPr>
        <w:t xml:space="preserve"> Nashville, </w:t>
      </w:r>
      <w:r w:rsidR="00947837" w:rsidRPr="00C4222E">
        <w:rPr>
          <w:sz w:val="22"/>
          <w:szCs w:val="22"/>
        </w:rPr>
        <w:t xml:space="preserve">and </w:t>
      </w:r>
      <w:r w:rsidR="001A7409" w:rsidRPr="00C4222E">
        <w:rPr>
          <w:sz w:val="22"/>
          <w:szCs w:val="22"/>
        </w:rPr>
        <w:t xml:space="preserve">Salt Lake City </w:t>
      </w:r>
      <w:r w:rsidR="00947837" w:rsidRPr="00C4222E">
        <w:rPr>
          <w:sz w:val="22"/>
          <w:szCs w:val="22"/>
        </w:rPr>
        <w:t>for 2015.</w:t>
      </w:r>
    </w:p>
    <w:p w:rsidR="00947837" w:rsidRDefault="00947837" w:rsidP="00A354CA">
      <w:pPr>
        <w:ind w:left="2160"/>
        <w:rPr>
          <w:sz w:val="22"/>
          <w:szCs w:val="22"/>
        </w:rPr>
      </w:pPr>
    </w:p>
    <w:p w:rsidR="00ED70A5" w:rsidRDefault="00947837" w:rsidP="00A354CA">
      <w:pPr>
        <w:pStyle w:val="ListParagraph"/>
        <w:numPr>
          <w:ilvl w:val="0"/>
          <w:numId w:val="17"/>
        </w:numPr>
        <w:spacing w:line="480" w:lineRule="auto"/>
        <w:ind w:left="1800"/>
        <w:rPr>
          <w:sz w:val="22"/>
          <w:szCs w:val="22"/>
        </w:rPr>
      </w:pPr>
      <w:r>
        <w:rPr>
          <w:sz w:val="22"/>
          <w:szCs w:val="22"/>
        </w:rPr>
        <w:t>Future Travel.  The following liaisons were confirmed:</w:t>
      </w:r>
    </w:p>
    <w:p w:rsidR="00ED70A5" w:rsidRDefault="00ED70A5" w:rsidP="00A354CA">
      <w:pPr>
        <w:pStyle w:val="ListParagraph"/>
        <w:numPr>
          <w:ilvl w:val="0"/>
          <w:numId w:val="25"/>
        </w:numPr>
        <w:rPr>
          <w:sz w:val="22"/>
          <w:szCs w:val="22"/>
        </w:rPr>
      </w:pPr>
      <w:r w:rsidRPr="00ED70A5">
        <w:rPr>
          <w:sz w:val="22"/>
          <w:szCs w:val="22"/>
        </w:rPr>
        <w:t>ACPA Commission on Counseling and Psychological Services (CCAPS) - Dr. Emily Russell Slife</w:t>
      </w:r>
      <w:r w:rsidR="00E67E98">
        <w:rPr>
          <w:sz w:val="22"/>
          <w:szCs w:val="22"/>
        </w:rPr>
        <w:t xml:space="preserve">.  </w:t>
      </w:r>
      <w:r>
        <w:rPr>
          <w:sz w:val="22"/>
          <w:szCs w:val="22"/>
        </w:rPr>
        <w:t xml:space="preserve">Next year it is in Indianapolis, IN:  March 30 – April </w:t>
      </w:r>
      <w:r w:rsidR="00464ED2">
        <w:rPr>
          <w:sz w:val="22"/>
          <w:szCs w:val="22"/>
        </w:rPr>
        <w:t>2.</w:t>
      </w:r>
    </w:p>
    <w:p w:rsidR="00947837" w:rsidRPr="00947837" w:rsidRDefault="00947837" w:rsidP="00A354CA">
      <w:pPr>
        <w:ind w:left="1800"/>
        <w:rPr>
          <w:sz w:val="22"/>
          <w:szCs w:val="22"/>
        </w:rPr>
      </w:pPr>
    </w:p>
    <w:p w:rsidR="00ED70A5" w:rsidRDefault="00ED70A5" w:rsidP="00A354CA">
      <w:pPr>
        <w:pStyle w:val="ListParagraph"/>
        <w:numPr>
          <w:ilvl w:val="0"/>
          <w:numId w:val="25"/>
        </w:numPr>
        <w:rPr>
          <w:sz w:val="22"/>
          <w:szCs w:val="22"/>
        </w:rPr>
      </w:pPr>
      <w:r w:rsidRPr="00ED70A5">
        <w:rPr>
          <w:sz w:val="22"/>
          <w:szCs w:val="22"/>
        </w:rPr>
        <w:t>American Psychological Association (APA) Convention – Dr. Mary Ann Covey</w:t>
      </w:r>
      <w:r>
        <w:rPr>
          <w:sz w:val="22"/>
          <w:szCs w:val="22"/>
        </w:rPr>
        <w:t xml:space="preserve"> </w:t>
      </w:r>
      <w:r w:rsidR="000A22C1">
        <w:rPr>
          <w:sz w:val="22"/>
          <w:szCs w:val="22"/>
        </w:rPr>
        <w:t>and</w:t>
      </w:r>
      <w:r>
        <w:rPr>
          <w:sz w:val="22"/>
          <w:szCs w:val="22"/>
        </w:rPr>
        <w:t xml:space="preserve"> President-Elect.  Next year in Washington, DC:   </w:t>
      </w:r>
      <w:r w:rsidRPr="00ED70A5">
        <w:rPr>
          <w:sz w:val="22"/>
          <w:szCs w:val="22"/>
        </w:rPr>
        <w:t>August 7-10</w:t>
      </w:r>
      <w:r w:rsidR="00464ED2">
        <w:rPr>
          <w:sz w:val="22"/>
          <w:szCs w:val="22"/>
        </w:rPr>
        <w:t>.</w:t>
      </w:r>
    </w:p>
    <w:p w:rsidR="00947837" w:rsidRPr="00947837" w:rsidRDefault="00947837" w:rsidP="00A354CA">
      <w:pPr>
        <w:ind w:left="1800"/>
        <w:rPr>
          <w:sz w:val="22"/>
          <w:szCs w:val="22"/>
        </w:rPr>
      </w:pPr>
    </w:p>
    <w:p w:rsidR="00ED70A5" w:rsidRDefault="00ED70A5" w:rsidP="00A354CA">
      <w:pPr>
        <w:pStyle w:val="ListParagraph"/>
        <w:numPr>
          <w:ilvl w:val="0"/>
          <w:numId w:val="25"/>
        </w:numPr>
        <w:rPr>
          <w:sz w:val="22"/>
          <w:szCs w:val="22"/>
        </w:rPr>
      </w:pPr>
      <w:r w:rsidRPr="00ED70A5">
        <w:rPr>
          <w:sz w:val="22"/>
          <w:szCs w:val="22"/>
        </w:rPr>
        <w:t>APA Board of Educational Affairs (BEA)/APA Consolidated Meetings</w:t>
      </w:r>
      <w:r>
        <w:rPr>
          <w:sz w:val="22"/>
          <w:szCs w:val="22"/>
        </w:rPr>
        <w:t xml:space="preserve"> (Fall </w:t>
      </w:r>
      <w:r w:rsidR="000A22C1">
        <w:rPr>
          <w:sz w:val="22"/>
          <w:szCs w:val="22"/>
        </w:rPr>
        <w:t>and</w:t>
      </w:r>
      <w:r>
        <w:rPr>
          <w:sz w:val="22"/>
          <w:szCs w:val="22"/>
        </w:rPr>
        <w:t xml:space="preserve"> Spring)</w:t>
      </w:r>
      <w:r w:rsidRPr="00ED70A5">
        <w:rPr>
          <w:sz w:val="22"/>
          <w:szCs w:val="22"/>
        </w:rPr>
        <w:t xml:space="preserve">: </w:t>
      </w:r>
      <w:r>
        <w:rPr>
          <w:sz w:val="22"/>
          <w:szCs w:val="22"/>
        </w:rPr>
        <w:t xml:space="preserve">  </w:t>
      </w:r>
      <w:r w:rsidRPr="00ED70A5">
        <w:rPr>
          <w:sz w:val="22"/>
          <w:szCs w:val="22"/>
        </w:rPr>
        <w:t>Dr. Mary Ann Covey</w:t>
      </w:r>
      <w:r w:rsidR="00464ED2">
        <w:rPr>
          <w:sz w:val="22"/>
          <w:szCs w:val="22"/>
        </w:rPr>
        <w:t>.  Washington, DC.</w:t>
      </w:r>
    </w:p>
    <w:p w:rsidR="00947837" w:rsidRPr="00947837" w:rsidRDefault="00947837" w:rsidP="00A354CA">
      <w:pPr>
        <w:ind w:left="1800"/>
        <w:rPr>
          <w:sz w:val="22"/>
          <w:szCs w:val="22"/>
        </w:rPr>
      </w:pPr>
    </w:p>
    <w:p w:rsidR="00ED70A5" w:rsidRDefault="00ED70A5" w:rsidP="00A354CA">
      <w:pPr>
        <w:pStyle w:val="ListParagraph"/>
        <w:numPr>
          <w:ilvl w:val="0"/>
          <w:numId w:val="25"/>
        </w:numPr>
        <w:rPr>
          <w:sz w:val="22"/>
          <w:szCs w:val="22"/>
        </w:rPr>
      </w:pPr>
      <w:r w:rsidRPr="00ED70A5">
        <w:rPr>
          <w:sz w:val="22"/>
          <w:szCs w:val="22"/>
        </w:rPr>
        <w:t xml:space="preserve">Association for the Coordination of Counseling Center Clinical Services (ACCCCS) </w:t>
      </w:r>
      <w:r w:rsidR="00464ED2" w:rsidRPr="00ED70A5">
        <w:rPr>
          <w:sz w:val="22"/>
          <w:szCs w:val="22"/>
        </w:rPr>
        <w:t>– Dr. Cynthia A. Cook</w:t>
      </w:r>
      <w:r w:rsidR="00464ED2">
        <w:rPr>
          <w:sz w:val="22"/>
          <w:szCs w:val="22"/>
        </w:rPr>
        <w:t xml:space="preserve">.  </w:t>
      </w:r>
      <w:r w:rsidR="0032263D">
        <w:rPr>
          <w:sz w:val="22"/>
          <w:szCs w:val="22"/>
        </w:rPr>
        <w:t xml:space="preserve">Austin, TX:  </w:t>
      </w:r>
      <w:r w:rsidR="0032263D" w:rsidRPr="0032263D">
        <w:rPr>
          <w:sz w:val="22"/>
          <w:szCs w:val="22"/>
        </w:rPr>
        <w:t>May 20-24</w:t>
      </w:r>
      <w:r w:rsidR="00464ED2">
        <w:rPr>
          <w:sz w:val="22"/>
          <w:szCs w:val="22"/>
        </w:rPr>
        <w:t>.</w:t>
      </w:r>
    </w:p>
    <w:p w:rsidR="00947837" w:rsidRPr="00947837" w:rsidRDefault="00947837" w:rsidP="00A354CA">
      <w:pPr>
        <w:ind w:left="1800"/>
        <w:rPr>
          <w:sz w:val="22"/>
          <w:szCs w:val="22"/>
        </w:rPr>
      </w:pPr>
    </w:p>
    <w:p w:rsidR="00ED70A5" w:rsidRDefault="00ED70A5" w:rsidP="00A354CA">
      <w:pPr>
        <w:pStyle w:val="ListParagraph"/>
        <w:numPr>
          <w:ilvl w:val="0"/>
          <w:numId w:val="25"/>
        </w:numPr>
        <w:rPr>
          <w:sz w:val="22"/>
          <w:szCs w:val="22"/>
        </w:rPr>
      </w:pPr>
      <w:r w:rsidRPr="00ED70A5">
        <w:rPr>
          <w:sz w:val="22"/>
          <w:szCs w:val="22"/>
        </w:rPr>
        <w:t>Association of Psychology Training Clinics (AP</w:t>
      </w:r>
      <w:r w:rsidR="00AC4E4B">
        <w:rPr>
          <w:sz w:val="22"/>
          <w:szCs w:val="22"/>
        </w:rPr>
        <w:t>TC) – Dr. Natasha Maynard-Pemba</w:t>
      </w:r>
      <w:r w:rsidR="00464ED2">
        <w:rPr>
          <w:sz w:val="22"/>
          <w:szCs w:val="22"/>
        </w:rPr>
        <w:t xml:space="preserve">. </w:t>
      </w:r>
      <w:r w:rsidR="00AC4E4B">
        <w:rPr>
          <w:sz w:val="22"/>
          <w:szCs w:val="22"/>
        </w:rPr>
        <w:t xml:space="preserve">Next year </w:t>
      </w:r>
      <w:r w:rsidR="00AC4E4B" w:rsidRPr="00AC4E4B">
        <w:rPr>
          <w:sz w:val="22"/>
          <w:szCs w:val="22"/>
        </w:rPr>
        <w:t>in San Juan, Puerto Rico</w:t>
      </w:r>
      <w:r w:rsidR="00AC4E4B">
        <w:rPr>
          <w:sz w:val="22"/>
          <w:szCs w:val="22"/>
        </w:rPr>
        <w:t xml:space="preserve">: </w:t>
      </w:r>
      <w:r w:rsidR="00464ED2">
        <w:rPr>
          <w:sz w:val="22"/>
          <w:szCs w:val="22"/>
        </w:rPr>
        <w:t xml:space="preserve"> February 27 – March 2.</w:t>
      </w:r>
      <w:r w:rsidRPr="00ED70A5">
        <w:rPr>
          <w:sz w:val="22"/>
          <w:szCs w:val="22"/>
        </w:rPr>
        <w:t xml:space="preserve">  </w:t>
      </w:r>
    </w:p>
    <w:p w:rsidR="00947837" w:rsidRPr="00947837" w:rsidRDefault="00947837" w:rsidP="00A354CA">
      <w:pPr>
        <w:ind w:left="1800"/>
        <w:rPr>
          <w:sz w:val="22"/>
          <w:szCs w:val="22"/>
        </w:rPr>
      </w:pPr>
    </w:p>
    <w:p w:rsidR="00ED70A5" w:rsidRPr="00ED70A5" w:rsidRDefault="00AC4E4B" w:rsidP="00A354CA">
      <w:pPr>
        <w:pStyle w:val="ListParagraph"/>
        <w:numPr>
          <w:ilvl w:val="0"/>
          <w:numId w:val="25"/>
        </w:numPr>
        <w:spacing w:line="480" w:lineRule="auto"/>
        <w:rPr>
          <w:sz w:val="22"/>
          <w:szCs w:val="22"/>
        </w:rPr>
      </w:pPr>
      <w:r>
        <w:rPr>
          <w:sz w:val="22"/>
          <w:szCs w:val="22"/>
        </w:rPr>
        <w:t xml:space="preserve">APPIC in Austin, TX:   </w:t>
      </w:r>
      <w:r w:rsidRPr="00AC4E4B">
        <w:rPr>
          <w:sz w:val="22"/>
          <w:szCs w:val="22"/>
        </w:rPr>
        <w:t>May 1-3</w:t>
      </w:r>
      <w:r w:rsidR="00ED70A5" w:rsidRPr="00ED70A5">
        <w:rPr>
          <w:sz w:val="22"/>
          <w:szCs w:val="22"/>
        </w:rPr>
        <w:t xml:space="preserve"> – Dr. Mary Ann Covey</w:t>
      </w:r>
      <w:r>
        <w:rPr>
          <w:sz w:val="22"/>
          <w:szCs w:val="22"/>
        </w:rPr>
        <w:t xml:space="preserve"> </w:t>
      </w:r>
      <w:r w:rsidR="00C25223">
        <w:rPr>
          <w:b/>
          <w:sz w:val="22"/>
          <w:szCs w:val="22"/>
        </w:rPr>
        <w:t>(Mid-</w:t>
      </w:r>
      <w:r w:rsidR="00CB7636">
        <w:rPr>
          <w:b/>
          <w:sz w:val="22"/>
          <w:szCs w:val="22"/>
        </w:rPr>
        <w:t>year meeting</w:t>
      </w:r>
      <w:r w:rsidRPr="00AC4E4B">
        <w:rPr>
          <w:b/>
          <w:sz w:val="22"/>
          <w:szCs w:val="22"/>
        </w:rPr>
        <w:t>)</w:t>
      </w:r>
    </w:p>
    <w:p w:rsidR="00ED70A5" w:rsidRDefault="00ED70A5" w:rsidP="00A354CA">
      <w:pPr>
        <w:pStyle w:val="ListParagraph"/>
        <w:numPr>
          <w:ilvl w:val="0"/>
          <w:numId w:val="25"/>
        </w:numPr>
        <w:rPr>
          <w:sz w:val="22"/>
          <w:szCs w:val="22"/>
        </w:rPr>
      </w:pPr>
      <w:r w:rsidRPr="00ED70A5">
        <w:rPr>
          <w:sz w:val="22"/>
          <w:szCs w:val="22"/>
        </w:rPr>
        <w:t>Association for University and College Counseling Center Directors (AUCCCD) – Dr. Tricia Besett-Alesch</w:t>
      </w:r>
      <w:r w:rsidR="00464ED2">
        <w:rPr>
          <w:sz w:val="22"/>
          <w:szCs w:val="22"/>
        </w:rPr>
        <w:t xml:space="preserve">. </w:t>
      </w:r>
      <w:r w:rsidR="00AC4E4B">
        <w:rPr>
          <w:sz w:val="22"/>
          <w:szCs w:val="22"/>
        </w:rPr>
        <w:t xml:space="preserve"> San Diego, CA:   October 26- 30</w:t>
      </w:r>
      <w:r w:rsidR="00464ED2">
        <w:rPr>
          <w:sz w:val="22"/>
          <w:szCs w:val="22"/>
        </w:rPr>
        <w:t>.</w:t>
      </w:r>
    </w:p>
    <w:p w:rsidR="00947837" w:rsidRPr="00947837" w:rsidRDefault="00947837" w:rsidP="00A354CA">
      <w:pPr>
        <w:ind w:left="1800"/>
        <w:rPr>
          <w:sz w:val="22"/>
          <w:szCs w:val="22"/>
        </w:rPr>
      </w:pPr>
    </w:p>
    <w:p w:rsidR="00ED70A5" w:rsidRPr="00ED70A5" w:rsidRDefault="00ED70A5" w:rsidP="00A354CA">
      <w:pPr>
        <w:pStyle w:val="ListParagraph"/>
        <w:numPr>
          <w:ilvl w:val="0"/>
          <w:numId w:val="25"/>
        </w:numPr>
        <w:spacing w:line="480" w:lineRule="auto"/>
        <w:rPr>
          <w:sz w:val="22"/>
          <w:szCs w:val="22"/>
        </w:rPr>
      </w:pPr>
      <w:r w:rsidRPr="00ED70A5">
        <w:rPr>
          <w:sz w:val="22"/>
          <w:szCs w:val="22"/>
        </w:rPr>
        <w:t>Council of Chairs of Training Councils (CCTC)</w:t>
      </w:r>
      <w:r w:rsidR="00AC4E4B">
        <w:rPr>
          <w:sz w:val="22"/>
          <w:szCs w:val="22"/>
        </w:rPr>
        <w:t xml:space="preserve"> with BEA</w:t>
      </w:r>
      <w:r w:rsidRPr="00ED70A5">
        <w:rPr>
          <w:sz w:val="22"/>
          <w:szCs w:val="22"/>
        </w:rPr>
        <w:t xml:space="preserve"> -  Dr. Mary Ann Covey</w:t>
      </w:r>
      <w:r w:rsidR="00464ED2">
        <w:rPr>
          <w:sz w:val="22"/>
          <w:szCs w:val="22"/>
        </w:rPr>
        <w:t>.</w:t>
      </w:r>
    </w:p>
    <w:p w:rsidR="00ED70A5" w:rsidRDefault="00ED70A5" w:rsidP="00A354CA">
      <w:pPr>
        <w:pStyle w:val="ListParagraph"/>
        <w:numPr>
          <w:ilvl w:val="0"/>
          <w:numId w:val="25"/>
        </w:numPr>
        <w:rPr>
          <w:sz w:val="22"/>
          <w:szCs w:val="22"/>
        </w:rPr>
      </w:pPr>
      <w:r w:rsidRPr="00ED70A5">
        <w:rPr>
          <w:sz w:val="22"/>
          <w:szCs w:val="22"/>
        </w:rPr>
        <w:t>Council of Counseling Psychology Training Programs (CCPTP) – Dr. Mary Ann Covey</w:t>
      </w:r>
      <w:r w:rsidR="00AC4E4B">
        <w:rPr>
          <w:sz w:val="22"/>
          <w:szCs w:val="22"/>
        </w:rPr>
        <w:t xml:space="preserve"> at </w:t>
      </w:r>
      <w:r w:rsidR="000D038F">
        <w:rPr>
          <w:sz w:val="22"/>
          <w:szCs w:val="22"/>
        </w:rPr>
        <w:t xml:space="preserve">Pre </w:t>
      </w:r>
      <w:r w:rsidR="00AC4E4B">
        <w:rPr>
          <w:sz w:val="22"/>
          <w:szCs w:val="22"/>
        </w:rPr>
        <w:t>Counseling Psychology Conference</w:t>
      </w:r>
      <w:r w:rsidR="000D038F">
        <w:rPr>
          <w:sz w:val="22"/>
          <w:szCs w:val="22"/>
        </w:rPr>
        <w:t xml:space="preserve"> in Atlanta, Georgia:  March 12-16.</w:t>
      </w:r>
    </w:p>
    <w:p w:rsidR="00947837" w:rsidRPr="00947837" w:rsidRDefault="00947837" w:rsidP="00A354CA">
      <w:pPr>
        <w:ind w:left="1800"/>
        <w:rPr>
          <w:sz w:val="22"/>
          <w:szCs w:val="22"/>
        </w:rPr>
      </w:pPr>
    </w:p>
    <w:p w:rsidR="000D038F" w:rsidRDefault="00ED70A5" w:rsidP="00A354CA">
      <w:pPr>
        <w:pStyle w:val="ListParagraph"/>
        <w:numPr>
          <w:ilvl w:val="0"/>
          <w:numId w:val="25"/>
        </w:numPr>
        <w:rPr>
          <w:sz w:val="22"/>
          <w:szCs w:val="22"/>
        </w:rPr>
      </w:pPr>
      <w:r w:rsidRPr="000D038F">
        <w:rPr>
          <w:sz w:val="22"/>
          <w:szCs w:val="22"/>
        </w:rPr>
        <w:t>Association of State and Provincial Psychology Boards (ASPPB).  Dr. MaryJan Murphy</w:t>
      </w:r>
      <w:r w:rsidR="00464ED2">
        <w:rPr>
          <w:sz w:val="22"/>
          <w:szCs w:val="22"/>
        </w:rPr>
        <w:t>.</w:t>
      </w:r>
      <w:r w:rsidR="000D038F" w:rsidRPr="000D038F">
        <w:rPr>
          <w:sz w:val="22"/>
          <w:szCs w:val="22"/>
        </w:rPr>
        <w:t xml:space="preserve"> Las Vegas, NV: </w:t>
      </w:r>
      <w:r w:rsidR="00464ED2">
        <w:rPr>
          <w:sz w:val="22"/>
          <w:szCs w:val="22"/>
        </w:rPr>
        <w:t>October 16 - 20</w:t>
      </w:r>
      <w:r w:rsidR="000D038F" w:rsidRPr="000D038F">
        <w:rPr>
          <w:sz w:val="22"/>
          <w:szCs w:val="22"/>
        </w:rPr>
        <w:t>.</w:t>
      </w:r>
      <w:r w:rsidRPr="000D038F">
        <w:rPr>
          <w:sz w:val="22"/>
          <w:szCs w:val="22"/>
        </w:rPr>
        <w:t xml:space="preserve"> </w:t>
      </w:r>
    </w:p>
    <w:p w:rsidR="00947837" w:rsidRPr="00947837" w:rsidRDefault="00947837" w:rsidP="00A354CA">
      <w:pPr>
        <w:rPr>
          <w:sz w:val="22"/>
          <w:szCs w:val="22"/>
        </w:rPr>
      </w:pPr>
    </w:p>
    <w:p w:rsidR="003C3093" w:rsidRDefault="00ED70A5" w:rsidP="00A354CA">
      <w:pPr>
        <w:pStyle w:val="ListParagraph"/>
        <w:numPr>
          <w:ilvl w:val="0"/>
          <w:numId w:val="25"/>
        </w:numPr>
        <w:rPr>
          <w:sz w:val="22"/>
          <w:szCs w:val="22"/>
        </w:rPr>
      </w:pPr>
      <w:r w:rsidRPr="000D038F">
        <w:rPr>
          <w:sz w:val="22"/>
          <w:szCs w:val="22"/>
        </w:rPr>
        <w:t>National Council of Schools and Programs of Professional Psychology (NCSPP)</w:t>
      </w:r>
      <w:r w:rsidR="00947837">
        <w:rPr>
          <w:sz w:val="22"/>
          <w:szCs w:val="22"/>
        </w:rPr>
        <w:t>.  Matt Zimmerman</w:t>
      </w:r>
      <w:r w:rsidR="00464ED2">
        <w:rPr>
          <w:sz w:val="22"/>
          <w:szCs w:val="22"/>
        </w:rPr>
        <w:t xml:space="preserve">. </w:t>
      </w:r>
      <w:r w:rsidR="000D038F">
        <w:rPr>
          <w:sz w:val="22"/>
          <w:szCs w:val="22"/>
        </w:rPr>
        <w:t xml:space="preserve"> </w:t>
      </w:r>
      <w:r w:rsidR="000D038F" w:rsidRPr="000D038F">
        <w:rPr>
          <w:sz w:val="22"/>
          <w:szCs w:val="22"/>
        </w:rPr>
        <w:t>New Orleans, LA</w:t>
      </w:r>
      <w:r w:rsidR="00464ED2">
        <w:rPr>
          <w:sz w:val="22"/>
          <w:szCs w:val="22"/>
        </w:rPr>
        <w:t xml:space="preserve">. </w:t>
      </w:r>
      <w:r w:rsidR="000D038F" w:rsidRPr="000D038F">
        <w:rPr>
          <w:sz w:val="22"/>
          <w:szCs w:val="22"/>
        </w:rPr>
        <w:t xml:space="preserve"> </w:t>
      </w:r>
      <w:r w:rsidR="000D038F">
        <w:rPr>
          <w:sz w:val="22"/>
          <w:szCs w:val="22"/>
        </w:rPr>
        <w:t>January 20-25.</w:t>
      </w:r>
      <w:r w:rsidR="000D038F" w:rsidRPr="003C3093">
        <w:rPr>
          <w:sz w:val="22"/>
          <w:szCs w:val="22"/>
        </w:rPr>
        <w:t xml:space="preserve"> </w:t>
      </w:r>
    </w:p>
    <w:p w:rsidR="00947837" w:rsidRPr="00947837" w:rsidRDefault="00947837" w:rsidP="00A354CA">
      <w:pPr>
        <w:ind w:left="2160"/>
        <w:rPr>
          <w:sz w:val="22"/>
          <w:szCs w:val="22"/>
        </w:rPr>
      </w:pPr>
    </w:p>
    <w:p w:rsidR="007E7B70" w:rsidRDefault="001F798E" w:rsidP="00703BA4">
      <w:pPr>
        <w:spacing w:line="480" w:lineRule="auto"/>
        <w:ind w:left="270"/>
        <w:rPr>
          <w:b/>
          <w:sz w:val="22"/>
          <w:szCs w:val="22"/>
        </w:rPr>
      </w:pPr>
      <w:r>
        <w:rPr>
          <w:b/>
          <w:sz w:val="22"/>
          <w:szCs w:val="22"/>
        </w:rPr>
        <w:t>V</w:t>
      </w:r>
      <w:r w:rsidR="00640CF3">
        <w:rPr>
          <w:b/>
          <w:sz w:val="22"/>
          <w:szCs w:val="22"/>
        </w:rPr>
        <w:t xml:space="preserve">III.     </w:t>
      </w:r>
      <w:r w:rsidR="00890E58">
        <w:rPr>
          <w:b/>
          <w:sz w:val="22"/>
          <w:szCs w:val="22"/>
        </w:rPr>
        <w:t>AGENDA</w:t>
      </w:r>
      <w:r w:rsidR="007E7B70" w:rsidRPr="00DA214E">
        <w:rPr>
          <w:b/>
          <w:sz w:val="22"/>
          <w:szCs w:val="22"/>
        </w:rPr>
        <w:t xml:space="preserve"> BUSINES</w:t>
      </w:r>
      <w:r w:rsidR="00DA214E">
        <w:rPr>
          <w:b/>
          <w:sz w:val="22"/>
          <w:szCs w:val="22"/>
        </w:rPr>
        <w:t>S</w:t>
      </w:r>
    </w:p>
    <w:p w:rsidR="00890E58" w:rsidRDefault="00890E58" w:rsidP="00C977F7">
      <w:pPr>
        <w:pStyle w:val="ListParagraph"/>
        <w:numPr>
          <w:ilvl w:val="0"/>
          <w:numId w:val="27"/>
        </w:numPr>
        <w:rPr>
          <w:sz w:val="22"/>
          <w:szCs w:val="22"/>
        </w:rPr>
      </w:pPr>
      <w:r>
        <w:rPr>
          <w:sz w:val="22"/>
          <w:szCs w:val="22"/>
        </w:rPr>
        <w:t>Membership Data</w:t>
      </w:r>
      <w:r w:rsidR="00E67E98">
        <w:rPr>
          <w:sz w:val="22"/>
          <w:szCs w:val="22"/>
        </w:rPr>
        <w:t>/Conference Survey/ACCTA Survey</w:t>
      </w:r>
      <w:r w:rsidR="00C977F7">
        <w:rPr>
          <w:sz w:val="22"/>
          <w:szCs w:val="22"/>
        </w:rPr>
        <w:t xml:space="preserve"> - Dr. Covey and the board developed a plan for a work group to review the data we have about and from our membership and to streamline the way we gather it.</w:t>
      </w:r>
    </w:p>
    <w:p w:rsidR="00C977F7" w:rsidRPr="00C977F7" w:rsidRDefault="00C977F7" w:rsidP="00C977F7">
      <w:pPr>
        <w:ind w:left="720"/>
        <w:rPr>
          <w:sz w:val="22"/>
          <w:szCs w:val="22"/>
        </w:rPr>
      </w:pPr>
    </w:p>
    <w:p w:rsidR="00890E58" w:rsidRDefault="009A0C97" w:rsidP="00F80D86">
      <w:pPr>
        <w:pStyle w:val="ListParagraph"/>
        <w:numPr>
          <w:ilvl w:val="0"/>
          <w:numId w:val="27"/>
        </w:numPr>
        <w:rPr>
          <w:sz w:val="22"/>
          <w:szCs w:val="22"/>
        </w:rPr>
      </w:pPr>
      <w:r>
        <w:rPr>
          <w:sz w:val="22"/>
          <w:szCs w:val="22"/>
        </w:rPr>
        <w:t>New Supervision Guidelines Proposal</w:t>
      </w:r>
      <w:r w:rsidR="00C977F7">
        <w:rPr>
          <w:sz w:val="22"/>
          <w:szCs w:val="22"/>
        </w:rPr>
        <w:t xml:space="preserve"> – Dr. Karen Lese-Fowler agreed to chair a committee charged with developing ACCTA’s response to the </w:t>
      </w:r>
      <w:r w:rsidR="00F80D86">
        <w:rPr>
          <w:sz w:val="22"/>
          <w:szCs w:val="22"/>
        </w:rPr>
        <w:t xml:space="preserve">APA </w:t>
      </w:r>
      <w:r w:rsidR="00F80D86" w:rsidRPr="0056162C">
        <w:t xml:space="preserve">Board of Educational Affairs </w:t>
      </w:r>
      <w:r w:rsidR="00F80D86">
        <w:t xml:space="preserve">Task </w:t>
      </w:r>
      <w:r w:rsidR="00F80D86" w:rsidRPr="00F80D86">
        <w:t>Force on Supervision Guidelines document, “</w:t>
      </w:r>
      <w:r w:rsidR="00F80D86" w:rsidRPr="00F80D86">
        <w:rPr>
          <w:bCs/>
        </w:rPr>
        <w:t>Guidelines for Competency-based Clinical Supervision in Health Service Psychology Education and Training Programs</w:t>
      </w:r>
      <w:r w:rsidR="00F80D86" w:rsidRPr="00F80D86">
        <w:rPr>
          <w:sz w:val="22"/>
          <w:szCs w:val="22"/>
        </w:rPr>
        <w:t>.”</w:t>
      </w:r>
    </w:p>
    <w:p w:rsidR="00C701DD" w:rsidRPr="00C701DD" w:rsidRDefault="00C701DD" w:rsidP="00C701DD">
      <w:pPr>
        <w:pStyle w:val="ListParagraph"/>
        <w:rPr>
          <w:sz w:val="22"/>
          <w:szCs w:val="22"/>
        </w:rPr>
      </w:pPr>
    </w:p>
    <w:p w:rsidR="00F80D86" w:rsidRPr="00F541D1" w:rsidRDefault="00E67E98" w:rsidP="00F80D86">
      <w:pPr>
        <w:pStyle w:val="ListParagraph"/>
        <w:numPr>
          <w:ilvl w:val="0"/>
          <w:numId w:val="27"/>
        </w:numPr>
        <w:rPr>
          <w:sz w:val="22"/>
          <w:szCs w:val="22"/>
        </w:rPr>
      </w:pPr>
      <w:r>
        <w:lastRenderedPageBreak/>
        <w:t xml:space="preserve">Drs. Carmen Cruz and AY Bryant, Standing Committee on Diversity (SCD) Chairs, presented the work of the SCD – Steering Committee (SCD-SC).  The Chairs and </w:t>
      </w:r>
      <w:r w:rsidR="001B3848">
        <w:t xml:space="preserve">the </w:t>
      </w:r>
      <w:r>
        <w:t>SCD-SC members</w:t>
      </w:r>
      <w:r w:rsidR="001B3848">
        <w:t xml:space="preserve"> who were present for the conference</w:t>
      </w:r>
      <w:r>
        <w:t>, Drs. Maria Carru</w:t>
      </w:r>
      <w:r w:rsidR="00F541D1">
        <w:t>b</w:t>
      </w:r>
      <w:r>
        <w:t>ba-Whetstine, Pam Epps, C</w:t>
      </w:r>
      <w:r w:rsidR="001B3848">
        <w:t>arina Sudarsky-Gleiser</w:t>
      </w:r>
      <w:r>
        <w:t xml:space="preserve">, </w:t>
      </w:r>
      <w:r w:rsidR="001B3848">
        <w:t xml:space="preserve">also attended the presentation to the board.  </w:t>
      </w:r>
      <w:r>
        <w:t>The</w:t>
      </w:r>
      <w:r w:rsidR="001B3848">
        <w:t xml:space="preserve"> Chairs</w:t>
      </w:r>
      <w:r>
        <w:t xml:space="preserve"> outlined the</w:t>
      </w:r>
      <w:r w:rsidR="00F541D1">
        <w:t xml:space="preserve"> history of their work on</w:t>
      </w:r>
      <w:r>
        <w:t xml:space="preserve"> i</w:t>
      </w:r>
      <w:r w:rsidR="00C701DD" w:rsidRPr="00E67E98">
        <w:t>ntentional evolution</w:t>
      </w:r>
      <w:r w:rsidR="001B3848">
        <w:t xml:space="preserve"> of SCD, the </w:t>
      </w:r>
      <w:r>
        <w:t>r</w:t>
      </w:r>
      <w:r w:rsidR="00C701DD" w:rsidRPr="00E67E98">
        <w:t>ationale for changes</w:t>
      </w:r>
      <w:r>
        <w:t>, and the creation of the St</w:t>
      </w:r>
      <w:r w:rsidR="00C701DD" w:rsidRPr="00E67E98">
        <w:t xml:space="preserve">eering </w:t>
      </w:r>
      <w:r>
        <w:t>C</w:t>
      </w:r>
      <w:r w:rsidR="00C701DD" w:rsidRPr="00E67E98">
        <w:t>ommittee</w:t>
      </w:r>
      <w:r>
        <w:t>.  They described how they plan to</w:t>
      </w:r>
      <w:r w:rsidR="001B3848">
        <w:t xml:space="preserve"> conduct</w:t>
      </w:r>
      <w:r>
        <w:t xml:space="preserve"> the </w:t>
      </w:r>
      <w:r w:rsidR="00C701DD" w:rsidRPr="00E67E98">
        <w:t>nominations and election process</w:t>
      </w:r>
      <w:r>
        <w:t xml:space="preserve"> for the members of the Steering Committee, the Chairs of the SCD, and the SCD Slate.  They have written a document for the SCD P&amp;P that c</w:t>
      </w:r>
      <w:r w:rsidR="00C701DD" w:rsidRPr="00E67E98">
        <w:t>learly outlin</w:t>
      </w:r>
      <w:r>
        <w:t>es</w:t>
      </w:r>
      <w:r w:rsidR="00C701DD" w:rsidRPr="00E67E98">
        <w:t xml:space="preserve"> functions for all </w:t>
      </w:r>
      <w:r w:rsidR="00C4222E" w:rsidRPr="00E67E98">
        <w:t>SCD positions</w:t>
      </w:r>
      <w:r>
        <w:t xml:space="preserve">.  They affirmed a plan </w:t>
      </w:r>
      <w:r w:rsidR="00F541D1">
        <w:t xml:space="preserve">for </w:t>
      </w:r>
      <w:r>
        <w:t>SCD to organize the A</w:t>
      </w:r>
      <w:r w:rsidR="00C4222E" w:rsidRPr="00E67E98">
        <w:t>ffinity groups</w:t>
      </w:r>
      <w:r>
        <w:t xml:space="preserve"> and Culture Sharing.  </w:t>
      </w:r>
      <w:r w:rsidR="00F541D1">
        <w:t>The board expressed enthusiasm and gratitude for the work of SCD-SC.</w:t>
      </w:r>
    </w:p>
    <w:p w:rsidR="00F541D1" w:rsidRPr="00F541D1" w:rsidRDefault="00F541D1" w:rsidP="00F541D1">
      <w:pPr>
        <w:ind w:left="720"/>
        <w:rPr>
          <w:sz w:val="22"/>
          <w:szCs w:val="22"/>
        </w:rPr>
      </w:pPr>
    </w:p>
    <w:p w:rsidR="00CB7636" w:rsidRPr="00890E58" w:rsidRDefault="00464ED2" w:rsidP="00464ED2">
      <w:pPr>
        <w:pStyle w:val="ListParagraph"/>
        <w:numPr>
          <w:ilvl w:val="0"/>
          <w:numId w:val="27"/>
        </w:numPr>
        <w:rPr>
          <w:sz w:val="22"/>
          <w:szCs w:val="22"/>
        </w:rPr>
      </w:pPr>
      <w:r>
        <w:rPr>
          <w:sz w:val="22"/>
          <w:szCs w:val="22"/>
        </w:rPr>
        <w:t xml:space="preserve">Drs. Covey, Shea, and Zimmerman considered with the board the continuing need for the Standing Committee on Website Management.  All who have been directly involved agreed that the MemberClicks has eased the burden for the Standing Committee Chairs, but they also affirmed that specific expertise and commitment for the role remains </w:t>
      </w:r>
      <w:r w:rsidR="00F541D1">
        <w:rPr>
          <w:sz w:val="22"/>
          <w:szCs w:val="22"/>
        </w:rPr>
        <w:t xml:space="preserve">necessary and </w:t>
      </w:r>
      <w:r>
        <w:rPr>
          <w:sz w:val="22"/>
          <w:szCs w:val="22"/>
        </w:rPr>
        <w:t>relevant.  The board affirmed the decision to maintain the Standing Committee on Website Management along with the Website Manager designation for one of the board members positions.</w:t>
      </w:r>
    </w:p>
    <w:p w:rsidR="00464ED2" w:rsidRPr="00464ED2" w:rsidRDefault="00464ED2" w:rsidP="00464ED2">
      <w:pPr>
        <w:spacing w:line="480" w:lineRule="auto"/>
        <w:ind w:left="720"/>
        <w:rPr>
          <w:sz w:val="22"/>
          <w:szCs w:val="22"/>
        </w:rPr>
      </w:pPr>
    </w:p>
    <w:p w:rsidR="00890E58" w:rsidRDefault="00890E58" w:rsidP="001A7409">
      <w:pPr>
        <w:pStyle w:val="ListParagraph"/>
        <w:numPr>
          <w:ilvl w:val="0"/>
          <w:numId w:val="27"/>
        </w:numPr>
        <w:rPr>
          <w:sz w:val="22"/>
          <w:szCs w:val="22"/>
        </w:rPr>
      </w:pPr>
      <w:r>
        <w:rPr>
          <w:sz w:val="22"/>
          <w:szCs w:val="22"/>
        </w:rPr>
        <w:t>Accreditation (See National Issues Impacting Accreditation document)</w:t>
      </w:r>
      <w:r w:rsidR="00464ED2">
        <w:rPr>
          <w:sz w:val="22"/>
          <w:szCs w:val="22"/>
        </w:rPr>
        <w:t xml:space="preserve">.  The board unanimously affirmed their support for accreditation as the standard of preparation for psychologists.  They worked to identify ways to support members in their efforts to attain accreditation.  Many of the meetings associated </w:t>
      </w:r>
      <w:r w:rsidR="001A7409">
        <w:rPr>
          <w:sz w:val="22"/>
          <w:szCs w:val="22"/>
        </w:rPr>
        <w:t>with this conference were designed in part to support programs in their efforts to gain accreditation.</w:t>
      </w:r>
    </w:p>
    <w:p w:rsidR="00A354CA" w:rsidRPr="00A354CA" w:rsidRDefault="00A354CA" w:rsidP="00A354CA">
      <w:pPr>
        <w:ind w:left="720"/>
        <w:rPr>
          <w:sz w:val="22"/>
          <w:szCs w:val="22"/>
        </w:rPr>
      </w:pPr>
    </w:p>
    <w:p w:rsidR="007E7B70" w:rsidRPr="007D0FB5" w:rsidRDefault="00640CF3" w:rsidP="007D0FB5">
      <w:pPr>
        <w:pStyle w:val="Heading3"/>
        <w:spacing w:line="480" w:lineRule="auto"/>
        <w:ind w:left="0" w:firstLine="0"/>
        <w:rPr>
          <w:sz w:val="22"/>
          <w:szCs w:val="22"/>
        </w:rPr>
      </w:pPr>
      <w:r>
        <w:rPr>
          <w:sz w:val="22"/>
          <w:szCs w:val="22"/>
        </w:rPr>
        <w:t>IX</w:t>
      </w:r>
      <w:r w:rsidR="007E7B70">
        <w:rPr>
          <w:sz w:val="22"/>
          <w:szCs w:val="22"/>
        </w:rPr>
        <w:t>.</w:t>
      </w:r>
      <w:r w:rsidR="007E7B70">
        <w:rPr>
          <w:sz w:val="22"/>
          <w:szCs w:val="22"/>
        </w:rPr>
        <w:tab/>
        <w:t xml:space="preserve">FAREWELL </w:t>
      </w:r>
      <w:r w:rsidR="000A22C1">
        <w:rPr>
          <w:sz w:val="22"/>
          <w:szCs w:val="22"/>
        </w:rPr>
        <w:t>and</w:t>
      </w:r>
      <w:r w:rsidR="007E7B70">
        <w:rPr>
          <w:sz w:val="22"/>
          <w:szCs w:val="22"/>
        </w:rPr>
        <w:t xml:space="preserve"> THANKS</w:t>
      </w:r>
      <w:r w:rsidR="007E7B70" w:rsidRPr="00C54011">
        <w:rPr>
          <w:sz w:val="22"/>
          <w:szCs w:val="22"/>
        </w:rPr>
        <w:t xml:space="preserve"> TO DEPARTING BOARD MEMBERS</w:t>
      </w:r>
    </w:p>
    <w:p w:rsidR="008576BE" w:rsidRPr="00BA4D45" w:rsidRDefault="007E7B70" w:rsidP="000F77C2">
      <w:pPr>
        <w:spacing w:line="480" w:lineRule="auto"/>
        <w:ind w:left="720" w:hanging="720"/>
        <w:rPr>
          <w:bCs/>
          <w:sz w:val="20"/>
          <w:szCs w:val="20"/>
        </w:rPr>
      </w:pPr>
      <w:r w:rsidRPr="00C54011">
        <w:rPr>
          <w:b/>
          <w:bCs/>
          <w:sz w:val="22"/>
          <w:szCs w:val="22"/>
        </w:rPr>
        <w:t>X.</w:t>
      </w:r>
      <w:r w:rsidRPr="00C54011">
        <w:rPr>
          <w:b/>
          <w:bCs/>
          <w:sz w:val="22"/>
          <w:szCs w:val="22"/>
        </w:rPr>
        <w:tab/>
        <w:t>ADJOURNMENT</w:t>
      </w:r>
    </w:p>
    <w:sectPr w:rsidR="008576BE" w:rsidRPr="00BA4D45" w:rsidSect="00813C17">
      <w:pgSz w:w="12240" w:h="15840"/>
      <w:pgMar w:top="1440" w:right="1267" w:bottom="907"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32"/>
    <w:multiLevelType w:val="hybridMultilevel"/>
    <w:tmpl w:val="EA7AF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6675B94"/>
    <w:multiLevelType w:val="hybridMultilevel"/>
    <w:tmpl w:val="FE0E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41D65"/>
    <w:multiLevelType w:val="hybridMultilevel"/>
    <w:tmpl w:val="A3543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2923B2"/>
    <w:multiLevelType w:val="hybridMultilevel"/>
    <w:tmpl w:val="1064211E"/>
    <w:lvl w:ilvl="0" w:tplc="EC123252">
      <w:start w:val="1"/>
      <w:numFmt w:val="upperLetter"/>
      <w:lvlText w:val="%1."/>
      <w:lvlJc w:val="left"/>
      <w:pPr>
        <w:ind w:left="144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25D22D6"/>
    <w:multiLevelType w:val="hybridMultilevel"/>
    <w:tmpl w:val="964ECA34"/>
    <w:lvl w:ilvl="0" w:tplc="DDA8FBCA">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9156F7"/>
    <w:multiLevelType w:val="hybridMultilevel"/>
    <w:tmpl w:val="57D27D82"/>
    <w:lvl w:ilvl="0" w:tplc="E8A82EB6">
      <w:start w:val="1"/>
      <w:numFmt w:val="upp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nsid w:val="14F51FF9"/>
    <w:multiLevelType w:val="hybridMultilevel"/>
    <w:tmpl w:val="65E2131C"/>
    <w:lvl w:ilvl="0" w:tplc="17520FA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6ED1A67"/>
    <w:multiLevelType w:val="hybridMultilevel"/>
    <w:tmpl w:val="CBCA9284"/>
    <w:lvl w:ilvl="0" w:tplc="63DA1456">
      <w:start w:val="6"/>
      <w:numFmt w:val="upp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2C626D1F"/>
    <w:multiLevelType w:val="hybridMultilevel"/>
    <w:tmpl w:val="9F62E5A4"/>
    <w:lvl w:ilvl="0" w:tplc="A27AC49C">
      <w:start w:val="1"/>
      <w:numFmt w:val="decimal"/>
      <w:lvlText w:val="%1."/>
      <w:lvlJc w:val="left"/>
      <w:pPr>
        <w:ind w:left="2160" w:hanging="360"/>
      </w:pPr>
      <w:rPr>
        <w:rFonts w:ascii="Times New Roman" w:eastAsia="Times New Roman" w:hAnsi="Times New Roman" w:cs="Times New Roman"/>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F737F7B"/>
    <w:multiLevelType w:val="hybridMultilevel"/>
    <w:tmpl w:val="75BC2C24"/>
    <w:lvl w:ilvl="0" w:tplc="59F46D16">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32CB2"/>
    <w:multiLevelType w:val="hybridMultilevel"/>
    <w:tmpl w:val="E7BA805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385016C2"/>
    <w:multiLevelType w:val="hybridMultilevel"/>
    <w:tmpl w:val="69E61D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9896C33"/>
    <w:multiLevelType w:val="hybridMultilevel"/>
    <w:tmpl w:val="73F01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7C714B"/>
    <w:multiLevelType w:val="hybridMultilevel"/>
    <w:tmpl w:val="56D82FDC"/>
    <w:lvl w:ilvl="0" w:tplc="CC8E1448">
      <w:start w:val="1"/>
      <w:numFmt w:val="upperLetter"/>
      <w:lvlText w:val="%1."/>
      <w:lvlJc w:val="left"/>
      <w:pPr>
        <w:ind w:left="1440" w:hanging="360"/>
      </w:pPr>
      <w:rPr>
        <w:rFonts w:hint="default"/>
        <w:b/>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2B4059"/>
    <w:multiLevelType w:val="hybridMultilevel"/>
    <w:tmpl w:val="75BC2C24"/>
    <w:lvl w:ilvl="0" w:tplc="59F46D16">
      <w:start w:val="1"/>
      <w:numFmt w:val="upperRoman"/>
      <w:lvlText w:val="%1."/>
      <w:lvlJc w:val="left"/>
      <w:pPr>
        <w:ind w:left="117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16F0F5E"/>
    <w:multiLevelType w:val="hybridMultilevel"/>
    <w:tmpl w:val="6A26D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1A52BB3"/>
    <w:multiLevelType w:val="hybridMultilevel"/>
    <w:tmpl w:val="4A285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A244E3"/>
    <w:multiLevelType w:val="hybridMultilevel"/>
    <w:tmpl w:val="5B6A7F54"/>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63E09FA"/>
    <w:multiLevelType w:val="hybridMultilevel"/>
    <w:tmpl w:val="A5B80110"/>
    <w:lvl w:ilvl="0" w:tplc="33220A9A">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469A3668"/>
    <w:multiLevelType w:val="hybridMultilevel"/>
    <w:tmpl w:val="B6E27094"/>
    <w:lvl w:ilvl="0" w:tplc="AAF05E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0F0398"/>
    <w:multiLevelType w:val="hybridMultilevel"/>
    <w:tmpl w:val="CAACD110"/>
    <w:lvl w:ilvl="0" w:tplc="0409000F">
      <w:start w:val="1"/>
      <w:numFmt w:val="decimal"/>
      <w:lvlText w:val="%1."/>
      <w:lvlJc w:val="left"/>
      <w:pPr>
        <w:tabs>
          <w:tab w:val="num" w:pos="1530"/>
        </w:tabs>
        <w:ind w:left="1530" w:hanging="360"/>
      </w:p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732AB394">
      <w:start w:val="7"/>
      <w:numFmt w:val="upperRoman"/>
      <w:lvlText w:val="%5."/>
      <w:lvlJc w:val="left"/>
      <w:pPr>
        <w:ind w:left="4770" w:hanging="720"/>
      </w:pPr>
      <w:rPr>
        <w:rFonts w:hint="default"/>
      </w:r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21">
    <w:nsid w:val="56233B6B"/>
    <w:multiLevelType w:val="hybridMultilevel"/>
    <w:tmpl w:val="4F9E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5E0BDE"/>
    <w:multiLevelType w:val="hybridMultilevel"/>
    <w:tmpl w:val="064E5582"/>
    <w:lvl w:ilvl="0" w:tplc="407C24CC">
      <w:start w:val="1"/>
      <w:numFmt w:val="upperLetter"/>
      <w:lvlText w:val="%1."/>
      <w:lvlJc w:val="left"/>
      <w:pPr>
        <w:ind w:left="1500" w:hanging="360"/>
      </w:pPr>
      <w:rPr>
        <w:rFonts w:hint="default"/>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nsid w:val="5D5B3E93"/>
    <w:multiLevelType w:val="hybridMultilevel"/>
    <w:tmpl w:val="3A30B8AC"/>
    <w:lvl w:ilvl="0" w:tplc="EA0EB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B93AE0"/>
    <w:multiLevelType w:val="hybridMultilevel"/>
    <w:tmpl w:val="EB34DC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nsid w:val="69CB5042"/>
    <w:multiLevelType w:val="hybridMultilevel"/>
    <w:tmpl w:val="7C5E9E14"/>
    <w:lvl w:ilvl="0" w:tplc="DABC0BC8">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9F23D9F"/>
    <w:multiLevelType w:val="hybridMultilevel"/>
    <w:tmpl w:val="7F6E02CA"/>
    <w:lvl w:ilvl="0" w:tplc="06FAE12E">
      <w:start w:val="1"/>
      <w:numFmt w:val="upperLetter"/>
      <w:lvlText w:val="%1."/>
      <w:lvlJc w:val="left"/>
      <w:pPr>
        <w:ind w:left="1800" w:hanging="360"/>
      </w:pPr>
      <w:rPr>
        <w:rFonts w:hint="default"/>
      </w:rPr>
    </w:lvl>
    <w:lvl w:ilvl="1" w:tplc="5C70A33E">
      <w:start w:val="1"/>
      <w:numFmt w:val="decimal"/>
      <w:lvlText w:val="%2."/>
      <w:lvlJc w:val="left"/>
      <w:pPr>
        <w:ind w:left="2520" w:hanging="360"/>
      </w:pPr>
      <w:rPr>
        <w:rFonts w:ascii="Times New Roman" w:eastAsia="Times New Roman" w:hAnsi="Times New Roman" w:cs="Times New Roman"/>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ADC37AB"/>
    <w:multiLevelType w:val="hybridMultilevel"/>
    <w:tmpl w:val="F1666D86"/>
    <w:lvl w:ilvl="0" w:tplc="7382BBD2">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EAB7719"/>
    <w:multiLevelType w:val="hybridMultilevel"/>
    <w:tmpl w:val="799AB032"/>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01D5DB1"/>
    <w:multiLevelType w:val="hybridMultilevel"/>
    <w:tmpl w:val="DF5A1414"/>
    <w:lvl w:ilvl="0" w:tplc="2CC25A1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15D5882"/>
    <w:multiLevelType w:val="hybridMultilevel"/>
    <w:tmpl w:val="55A4ED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23400DF"/>
    <w:multiLevelType w:val="hybridMultilevel"/>
    <w:tmpl w:val="2FE486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3554A57"/>
    <w:multiLevelType w:val="hybridMultilevel"/>
    <w:tmpl w:val="5DC47F78"/>
    <w:lvl w:ilvl="0" w:tplc="586A53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7426341F"/>
    <w:multiLevelType w:val="hybridMultilevel"/>
    <w:tmpl w:val="31D6487E"/>
    <w:lvl w:ilvl="0" w:tplc="5F82587A">
      <w:start w:val="1"/>
      <w:numFmt w:val="upp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A62416C"/>
    <w:multiLevelType w:val="hybridMultilevel"/>
    <w:tmpl w:val="35322118"/>
    <w:lvl w:ilvl="0" w:tplc="F216F02A">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E750FAE"/>
    <w:multiLevelType w:val="hybridMultilevel"/>
    <w:tmpl w:val="2A020E54"/>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732AB394">
      <w:start w:val="7"/>
      <w:numFmt w:val="upperRoman"/>
      <w:lvlText w:val="%5."/>
      <w:lvlJc w:val="left"/>
      <w:pPr>
        <w:ind w:left="5040" w:hanging="72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8"/>
  </w:num>
  <w:num w:numId="2">
    <w:abstractNumId w:val="20"/>
  </w:num>
  <w:num w:numId="3">
    <w:abstractNumId w:val="17"/>
  </w:num>
  <w:num w:numId="4">
    <w:abstractNumId w:val="0"/>
  </w:num>
  <w:num w:numId="5">
    <w:abstractNumId w:val="31"/>
  </w:num>
  <w:num w:numId="6">
    <w:abstractNumId w:val="11"/>
  </w:num>
  <w:num w:numId="7">
    <w:abstractNumId w:val="14"/>
  </w:num>
  <w:num w:numId="8">
    <w:abstractNumId w:val="32"/>
  </w:num>
  <w:num w:numId="9">
    <w:abstractNumId w:val="2"/>
  </w:num>
  <w:num w:numId="10">
    <w:abstractNumId w:val="12"/>
  </w:num>
  <w:num w:numId="11">
    <w:abstractNumId w:val="1"/>
  </w:num>
  <w:num w:numId="12">
    <w:abstractNumId w:val="35"/>
  </w:num>
  <w:num w:numId="13">
    <w:abstractNumId w:val="27"/>
  </w:num>
  <w:num w:numId="14">
    <w:abstractNumId w:val="29"/>
  </w:num>
  <w:num w:numId="15">
    <w:abstractNumId w:val="25"/>
  </w:num>
  <w:num w:numId="16">
    <w:abstractNumId w:val="34"/>
  </w:num>
  <w:num w:numId="17">
    <w:abstractNumId w:val="8"/>
  </w:num>
  <w:num w:numId="18">
    <w:abstractNumId w:val="26"/>
  </w:num>
  <w:num w:numId="19">
    <w:abstractNumId w:val="19"/>
  </w:num>
  <w:num w:numId="20">
    <w:abstractNumId w:val="4"/>
  </w:num>
  <w:num w:numId="21">
    <w:abstractNumId w:val="6"/>
  </w:num>
  <w:num w:numId="22">
    <w:abstractNumId w:val="9"/>
  </w:num>
  <w:num w:numId="23">
    <w:abstractNumId w:val="24"/>
  </w:num>
  <w:num w:numId="24">
    <w:abstractNumId w:val="10"/>
  </w:num>
  <w:num w:numId="25">
    <w:abstractNumId w:val="30"/>
  </w:num>
  <w:num w:numId="26">
    <w:abstractNumId w:val="5"/>
  </w:num>
  <w:num w:numId="27">
    <w:abstractNumId w:val="23"/>
  </w:num>
  <w:num w:numId="28">
    <w:abstractNumId w:val="18"/>
  </w:num>
  <w:num w:numId="29">
    <w:abstractNumId w:val="13"/>
  </w:num>
  <w:num w:numId="30">
    <w:abstractNumId w:val="33"/>
  </w:num>
  <w:num w:numId="31">
    <w:abstractNumId w:val="7"/>
  </w:num>
  <w:num w:numId="32">
    <w:abstractNumId w:val="15"/>
  </w:num>
  <w:num w:numId="33">
    <w:abstractNumId w:val="22"/>
  </w:num>
  <w:num w:numId="34">
    <w:abstractNumId w:val="3"/>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B70"/>
    <w:rsid w:val="00015FA0"/>
    <w:rsid w:val="00017078"/>
    <w:rsid w:val="000208A6"/>
    <w:rsid w:val="0002457D"/>
    <w:rsid w:val="000328DC"/>
    <w:rsid w:val="00051354"/>
    <w:rsid w:val="000547E5"/>
    <w:rsid w:val="00062628"/>
    <w:rsid w:val="00065B31"/>
    <w:rsid w:val="00066D86"/>
    <w:rsid w:val="00076E8A"/>
    <w:rsid w:val="00096BD3"/>
    <w:rsid w:val="000A22C1"/>
    <w:rsid w:val="000A5C15"/>
    <w:rsid w:val="000D038F"/>
    <w:rsid w:val="000D34B6"/>
    <w:rsid w:val="000F77C2"/>
    <w:rsid w:val="001049A9"/>
    <w:rsid w:val="00111DD4"/>
    <w:rsid w:val="001148D4"/>
    <w:rsid w:val="00135A4F"/>
    <w:rsid w:val="00136D5A"/>
    <w:rsid w:val="00142984"/>
    <w:rsid w:val="0016702F"/>
    <w:rsid w:val="0017095D"/>
    <w:rsid w:val="00193C3E"/>
    <w:rsid w:val="001A5907"/>
    <w:rsid w:val="001A7409"/>
    <w:rsid w:val="001B3848"/>
    <w:rsid w:val="001B5D90"/>
    <w:rsid w:val="001F0DA4"/>
    <w:rsid w:val="001F798E"/>
    <w:rsid w:val="00205EC3"/>
    <w:rsid w:val="00210182"/>
    <w:rsid w:val="0021130C"/>
    <w:rsid w:val="00212F2D"/>
    <w:rsid w:val="002436D9"/>
    <w:rsid w:val="00262B62"/>
    <w:rsid w:val="00282EE3"/>
    <w:rsid w:val="0029516A"/>
    <w:rsid w:val="002A35D5"/>
    <w:rsid w:val="002B6649"/>
    <w:rsid w:val="002C458E"/>
    <w:rsid w:val="002C6FE5"/>
    <w:rsid w:val="002D43BB"/>
    <w:rsid w:val="002E32E6"/>
    <w:rsid w:val="0032263D"/>
    <w:rsid w:val="00327C92"/>
    <w:rsid w:val="00341367"/>
    <w:rsid w:val="00341962"/>
    <w:rsid w:val="003464AB"/>
    <w:rsid w:val="00355FDA"/>
    <w:rsid w:val="00382EC8"/>
    <w:rsid w:val="00393790"/>
    <w:rsid w:val="003B6A0D"/>
    <w:rsid w:val="003B6ACD"/>
    <w:rsid w:val="003C3093"/>
    <w:rsid w:val="003C5E73"/>
    <w:rsid w:val="003D5535"/>
    <w:rsid w:val="003E2386"/>
    <w:rsid w:val="003E5EA9"/>
    <w:rsid w:val="00422552"/>
    <w:rsid w:val="0042619B"/>
    <w:rsid w:val="004338E3"/>
    <w:rsid w:val="00442BE0"/>
    <w:rsid w:val="00464ED2"/>
    <w:rsid w:val="00472343"/>
    <w:rsid w:val="00472BB1"/>
    <w:rsid w:val="0047438F"/>
    <w:rsid w:val="00476ECE"/>
    <w:rsid w:val="004777DB"/>
    <w:rsid w:val="004A312E"/>
    <w:rsid w:val="004B4F43"/>
    <w:rsid w:val="004C70F2"/>
    <w:rsid w:val="004E7539"/>
    <w:rsid w:val="004F029D"/>
    <w:rsid w:val="004F5F54"/>
    <w:rsid w:val="00510F8F"/>
    <w:rsid w:val="0051531B"/>
    <w:rsid w:val="00515A1D"/>
    <w:rsid w:val="00534B75"/>
    <w:rsid w:val="0053695C"/>
    <w:rsid w:val="00540993"/>
    <w:rsid w:val="00544A81"/>
    <w:rsid w:val="00560CAD"/>
    <w:rsid w:val="005A1BC3"/>
    <w:rsid w:val="005B0031"/>
    <w:rsid w:val="005D65A1"/>
    <w:rsid w:val="005E4174"/>
    <w:rsid w:val="006128D0"/>
    <w:rsid w:val="0061338A"/>
    <w:rsid w:val="006202D5"/>
    <w:rsid w:val="00630330"/>
    <w:rsid w:val="00640CF3"/>
    <w:rsid w:val="00650815"/>
    <w:rsid w:val="006512C0"/>
    <w:rsid w:val="00662252"/>
    <w:rsid w:val="00663887"/>
    <w:rsid w:val="006804BC"/>
    <w:rsid w:val="00691554"/>
    <w:rsid w:val="00691AB1"/>
    <w:rsid w:val="006A665D"/>
    <w:rsid w:val="006A724E"/>
    <w:rsid w:val="006B78E4"/>
    <w:rsid w:val="006D416A"/>
    <w:rsid w:val="006F34C8"/>
    <w:rsid w:val="00703BA4"/>
    <w:rsid w:val="0071570A"/>
    <w:rsid w:val="00716CAE"/>
    <w:rsid w:val="007462BA"/>
    <w:rsid w:val="007602DB"/>
    <w:rsid w:val="00760C21"/>
    <w:rsid w:val="00764C33"/>
    <w:rsid w:val="00781695"/>
    <w:rsid w:val="00785B4D"/>
    <w:rsid w:val="00792027"/>
    <w:rsid w:val="007953D8"/>
    <w:rsid w:val="007A03A7"/>
    <w:rsid w:val="007C0933"/>
    <w:rsid w:val="007D0FB5"/>
    <w:rsid w:val="007E7B70"/>
    <w:rsid w:val="007F07A3"/>
    <w:rsid w:val="00813C17"/>
    <w:rsid w:val="00813D38"/>
    <w:rsid w:val="008207EC"/>
    <w:rsid w:val="00820ED6"/>
    <w:rsid w:val="00830340"/>
    <w:rsid w:val="00857107"/>
    <w:rsid w:val="008576BE"/>
    <w:rsid w:val="00872907"/>
    <w:rsid w:val="008816BB"/>
    <w:rsid w:val="00890E58"/>
    <w:rsid w:val="0089777D"/>
    <w:rsid w:val="008A00C3"/>
    <w:rsid w:val="008A718D"/>
    <w:rsid w:val="008F3596"/>
    <w:rsid w:val="008F4AC2"/>
    <w:rsid w:val="009010A6"/>
    <w:rsid w:val="00915841"/>
    <w:rsid w:val="00917492"/>
    <w:rsid w:val="00947837"/>
    <w:rsid w:val="00964A6E"/>
    <w:rsid w:val="00984964"/>
    <w:rsid w:val="009A0C97"/>
    <w:rsid w:val="009B47AC"/>
    <w:rsid w:val="009C369B"/>
    <w:rsid w:val="009C6392"/>
    <w:rsid w:val="009D2CE3"/>
    <w:rsid w:val="009D6D79"/>
    <w:rsid w:val="00A1432E"/>
    <w:rsid w:val="00A354CA"/>
    <w:rsid w:val="00A36947"/>
    <w:rsid w:val="00A43244"/>
    <w:rsid w:val="00A50917"/>
    <w:rsid w:val="00A51998"/>
    <w:rsid w:val="00A53F52"/>
    <w:rsid w:val="00A913AE"/>
    <w:rsid w:val="00AB6176"/>
    <w:rsid w:val="00AB7F48"/>
    <w:rsid w:val="00AC4E4B"/>
    <w:rsid w:val="00AF3560"/>
    <w:rsid w:val="00B01891"/>
    <w:rsid w:val="00B14F91"/>
    <w:rsid w:val="00B403F3"/>
    <w:rsid w:val="00B51A1F"/>
    <w:rsid w:val="00B51FB8"/>
    <w:rsid w:val="00B53906"/>
    <w:rsid w:val="00B752A7"/>
    <w:rsid w:val="00B77827"/>
    <w:rsid w:val="00B83B4C"/>
    <w:rsid w:val="00B86E4D"/>
    <w:rsid w:val="00B876A0"/>
    <w:rsid w:val="00B97CCF"/>
    <w:rsid w:val="00BA4D45"/>
    <w:rsid w:val="00BC531C"/>
    <w:rsid w:val="00BE5FCB"/>
    <w:rsid w:val="00C00818"/>
    <w:rsid w:val="00C1147F"/>
    <w:rsid w:val="00C13C88"/>
    <w:rsid w:val="00C222E8"/>
    <w:rsid w:val="00C230CF"/>
    <w:rsid w:val="00C25223"/>
    <w:rsid w:val="00C33739"/>
    <w:rsid w:val="00C4222E"/>
    <w:rsid w:val="00C63C61"/>
    <w:rsid w:val="00C701DD"/>
    <w:rsid w:val="00C862F2"/>
    <w:rsid w:val="00C91426"/>
    <w:rsid w:val="00C926E5"/>
    <w:rsid w:val="00C977F7"/>
    <w:rsid w:val="00CB7636"/>
    <w:rsid w:val="00CC139C"/>
    <w:rsid w:val="00CC27A6"/>
    <w:rsid w:val="00CF237B"/>
    <w:rsid w:val="00D063FD"/>
    <w:rsid w:val="00D141B4"/>
    <w:rsid w:val="00D15992"/>
    <w:rsid w:val="00D233B8"/>
    <w:rsid w:val="00D374AD"/>
    <w:rsid w:val="00D5214F"/>
    <w:rsid w:val="00D756C9"/>
    <w:rsid w:val="00D76131"/>
    <w:rsid w:val="00D84B99"/>
    <w:rsid w:val="00D85658"/>
    <w:rsid w:val="00D879D3"/>
    <w:rsid w:val="00D90260"/>
    <w:rsid w:val="00D97400"/>
    <w:rsid w:val="00DA214E"/>
    <w:rsid w:val="00DC04CC"/>
    <w:rsid w:val="00DC30FC"/>
    <w:rsid w:val="00DC7FB8"/>
    <w:rsid w:val="00DE198E"/>
    <w:rsid w:val="00DF7B42"/>
    <w:rsid w:val="00E01BAE"/>
    <w:rsid w:val="00E15A82"/>
    <w:rsid w:val="00E22156"/>
    <w:rsid w:val="00E51463"/>
    <w:rsid w:val="00E6039C"/>
    <w:rsid w:val="00E62EC5"/>
    <w:rsid w:val="00E67E98"/>
    <w:rsid w:val="00E872B3"/>
    <w:rsid w:val="00E936AE"/>
    <w:rsid w:val="00EB4E6E"/>
    <w:rsid w:val="00ED254A"/>
    <w:rsid w:val="00ED51D1"/>
    <w:rsid w:val="00ED70A5"/>
    <w:rsid w:val="00EE54A3"/>
    <w:rsid w:val="00F1093B"/>
    <w:rsid w:val="00F13E29"/>
    <w:rsid w:val="00F469A3"/>
    <w:rsid w:val="00F541D1"/>
    <w:rsid w:val="00F80D86"/>
    <w:rsid w:val="00F82308"/>
    <w:rsid w:val="00F85624"/>
    <w:rsid w:val="00F94586"/>
    <w:rsid w:val="00FA45DF"/>
    <w:rsid w:val="00FC11F9"/>
    <w:rsid w:val="00FD2D18"/>
    <w:rsid w:val="00FE2FAC"/>
    <w:rsid w:val="00FE449C"/>
    <w:rsid w:val="00FF3951"/>
    <w:rsid w:val="00FF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70"/>
    <w:rPr>
      <w:rFonts w:eastAsia="Times New Roman"/>
    </w:rPr>
  </w:style>
  <w:style w:type="paragraph" w:styleId="Heading1">
    <w:name w:val="heading 1"/>
    <w:basedOn w:val="Normal"/>
    <w:next w:val="Normal"/>
    <w:link w:val="Heading1Char"/>
    <w:qFormat/>
    <w:rsid w:val="008A00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7B70"/>
    <w:pPr>
      <w:keepNext/>
      <w:outlineLvl w:val="1"/>
    </w:pPr>
    <w:rPr>
      <w:b/>
      <w:bCs/>
      <w:sz w:val="20"/>
    </w:rPr>
  </w:style>
  <w:style w:type="paragraph" w:styleId="Heading3">
    <w:name w:val="heading 3"/>
    <w:basedOn w:val="Normal"/>
    <w:next w:val="Normal"/>
    <w:link w:val="Heading3Char"/>
    <w:qFormat/>
    <w:rsid w:val="007E7B70"/>
    <w:pPr>
      <w:keepNext/>
      <w:ind w:left="720" w:hanging="720"/>
      <w:outlineLvl w:val="2"/>
    </w:pPr>
    <w:rPr>
      <w:b/>
      <w:bCs/>
      <w:sz w:val="20"/>
    </w:rPr>
  </w:style>
  <w:style w:type="paragraph" w:styleId="Heading4">
    <w:name w:val="heading 4"/>
    <w:basedOn w:val="Normal"/>
    <w:next w:val="Normal"/>
    <w:link w:val="Heading4Char"/>
    <w:qFormat/>
    <w:rsid w:val="007E7B7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7B70"/>
    <w:rPr>
      <w:rFonts w:eastAsia="Times New Roman"/>
      <w:b/>
      <w:bCs/>
      <w:sz w:val="20"/>
    </w:rPr>
  </w:style>
  <w:style w:type="character" w:customStyle="1" w:styleId="Heading3Char">
    <w:name w:val="Heading 3 Char"/>
    <w:basedOn w:val="DefaultParagraphFont"/>
    <w:link w:val="Heading3"/>
    <w:rsid w:val="007E7B70"/>
    <w:rPr>
      <w:rFonts w:eastAsia="Times New Roman"/>
      <w:b/>
      <w:bCs/>
      <w:sz w:val="20"/>
    </w:rPr>
  </w:style>
  <w:style w:type="character" w:customStyle="1" w:styleId="Heading4Char">
    <w:name w:val="Heading 4 Char"/>
    <w:basedOn w:val="DefaultParagraphFont"/>
    <w:link w:val="Heading4"/>
    <w:rsid w:val="007E7B70"/>
    <w:rPr>
      <w:rFonts w:eastAsia="Times New Roman"/>
      <w:b/>
      <w:bCs/>
    </w:rPr>
  </w:style>
  <w:style w:type="paragraph" w:styleId="ListParagraph">
    <w:name w:val="List Paragraph"/>
    <w:basedOn w:val="Normal"/>
    <w:uiPriority w:val="34"/>
    <w:qFormat/>
    <w:rsid w:val="007E7B70"/>
    <w:pPr>
      <w:ind w:left="720"/>
      <w:contextualSpacing/>
    </w:pPr>
  </w:style>
  <w:style w:type="character" w:customStyle="1" w:styleId="Heading1Char">
    <w:name w:val="Heading 1 Char"/>
    <w:basedOn w:val="DefaultParagraphFont"/>
    <w:link w:val="Heading1"/>
    <w:rsid w:val="008A00C3"/>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BE5FCB"/>
    <w:rPr>
      <w:sz w:val="16"/>
      <w:szCs w:val="16"/>
    </w:rPr>
  </w:style>
  <w:style w:type="paragraph" w:styleId="CommentText">
    <w:name w:val="annotation text"/>
    <w:basedOn w:val="Normal"/>
    <w:link w:val="CommentTextChar"/>
    <w:uiPriority w:val="99"/>
    <w:semiHidden/>
    <w:unhideWhenUsed/>
    <w:rsid w:val="00BE5FCB"/>
    <w:rPr>
      <w:sz w:val="20"/>
      <w:szCs w:val="20"/>
    </w:rPr>
  </w:style>
  <w:style w:type="character" w:customStyle="1" w:styleId="CommentTextChar">
    <w:name w:val="Comment Text Char"/>
    <w:basedOn w:val="DefaultParagraphFont"/>
    <w:link w:val="CommentText"/>
    <w:uiPriority w:val="99"/>
    <w:semiHidden/>
    <w:rsid w:val="00BE5FC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E5FCB"/>
    <w:rPr>
      <w:b/>
      <w:bCs/>
    </w:rPr>
  </w:style>
  <w:style w:type="character" w:customStyle="1" w:styleId="CommentSubjectChar">
    <w:name w:val="Comment Subject Char"/>
    <w:basedOn w:val="CommentTextChar"/>
    <w:link w:val="CommentSubject"/>
    <w:uiPriority w:val="99"/>
    <w:semiHidden/>
    <w:rsid w:val="00BE5FCB"/>
    <w:rPr>
      <w:rFonts w:eastAsia="Times New Roman"/>
      <w:b/>
      <w:bCs/>
      <w:sz w:val="20"/>
      <w:szCs w:val="20"/>
    </w:rPr>
  </w:style>
  <w:style w:type="paragraph" w:styleId="BalloonText">
    <w:name w:val="Balloon Text"/>
    <w:basedOn w:val="Normal"/>
    <w:link w:val="BalloonTextChar"/>
    <w:uiPriority w:val="99"/>
    <w:semiHidden/>
    <w:unhideWhenUsed/>
    <w:rsid w:val="00BE5FCB"/>
    <w:rPr>
      <w:rFonts w:ascii="Tahoma" w:hAnsi="Tahoma" w:cs="Tahoma"/>
      <w:sz w:val="16"/>
      <w:szCs w:val="16"/>
    </w:rPr>
  </w:style>
  <w:style w:type="character" w:customStyle="1" w:styleId="BalloonTextChar">
    <w:name w:val="Balloon Text Char"/>
    <w:basedOn w:val="DefaultParagraphFont"/>
    <w:link w:val="BalloonText"/>
    <w:uiPriority w:val="99"/>
    <w:semiHidden/>
    <w:rsid w:val="00BE5F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70"/>
    <w:rPr>
      <w:rFonts w:eastAsia="Times New Roman"/>
    </w:rPr>
  </w:style>
  <w:style w:type="paragraph" w:styleId="Heading1">
    <w:name w:val="heading 1"/>
    <w:basedOn w:val="Normal"/>
    <w:next w:val="Normal"/>
    <w:link w:val="Heading1Char"/>
    <w:qFormat/>
    <w:rsid w:val="008A00C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E7B70"/>
    <w:pPr>
      <w:keepNext/>
      <w:outlineLvl w:val="1"/>
    </w:pPr>
    <w:rPr>
      <w:b/>
      <w:bCs/>
      <w:sz w:val="20"/>
    </w:rPr>
  </w:style>
  <w:style w:type="paragraph" w:styleId="Heading3">
    <w:name w:val="heading 3"/>
    <w:basedOn w:val="Normal"/>
    <w:next w:val="Normal"/>
    <w:link w:val="Heading3Char"/>
    <w:qFormat/>
    <w:rsid w:val="007E7B70"/>
    <w:pPr>
      <w:keepNext/>
      <w:ind w:left="720" w:hanging="720"/>
      <w:outlineLvl w:val="2"/>
    </w:pPr>
    <w:rPr>
      <w:b/>
      <w:bCs/>
      <w:sz w:val="20"/>
    </w:rPr>
  </w:style>
  <w:style w:type="paragraph" w:styleId="Heading4">
    <w:name w:val="heading 4"/>
    <w:basedOn w:val="Normal"/>
    <w:next w:val="Normal"/>
    <w:link w:val="Heading4Char"/>
    <w:qFormat/>
    <w:rsid w:val="007E7B70"/>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7B70"/>
    <w:rPr>
      <w:rFonts w:eastAsia="Times New Roman"/>
      <w:b/>
      <w:bCs/>
      <w:sz w:val="20"/>
    </w:rPr>
  </w:style>
  <w:style w:type="character" w:customStyle="1" w:styleId="Heading3Char">
    <w:name w:val="Heading 3 Char"/>
    <w:basedOn w:val="DefaultParagraphFont"/>
    <w:link w:val="Heading3"/>
    <w:rsid w:val="007E7B70"/>
    <w:rPr>
      <w:rFonts w:eastAsia="Times New Roman"/>
      <w:b/>
      <w:bCs/>
      <w:sz w:val="20"/>
    </w:rPr>
  </w:style>
  <w:style w:type="character" w:customStyle="1" w:styleId="Heading4Char">
    <w:name w:val="Heading 4 Char"/>
    <w:basedOn w:val="DefaultParagraphFont"/>
    <w:link w:val="Heading4"/>
    <w:rsid w:val="007E7B70"/>
    <w:rPr>
      <w:rFonts w:eastAsia="Times New Roman"/>
      <w:b/>
      <w:bCs/>
    </w:rPr>
  </w:style>
  <w:style w:type="paragraph" w:styleId="ListParagraph">
    <w:name w:val="List Paragraph"/>
    <w:basedOn w:val="Normal"/>
    <w:uiPriority w:val="34"/>
    <w:qFormat/>
    <w:rsid w:val="007E7B70"/>
    <w:pPr>
      <w:ind w:left="720"/>
      <w:contextualSpacing/>
    </w:pPr>
  </w:style>
  <w:style w:type="character" w:customStyle="1" w:styleId="Heading1Char">
    <w:name w:val="Heading 1 Char"/>
    <w:basedOn w:val="DefaultParagraphFont"/>
    <w:link w:val="Heading1"/>
    <w:rsid w:val="008A00C3"/>
    <w:rPr>
      <w:rFonts w:ascii="Arial" w:eastAsia="Times New Roman" w:hAnsi="Arial" w:cs="Arial"/>
      <w:b/>
      <w:bCs/>
      <w:kern w:val="32"/>
      <w:sz w:val="32"/>
      <w:szCs w:val="32"/>
    </w:rPr>
  </w:style>
  <w:style w:type="character" w:styleId="CommentReference">
    <w:name w:val="annotation reference"/>
    <w:basedOn w:val="DefaultParagraphFont"/>
    <w:uiPriority w:val="99"/>
    <w:semiHidden/>
    <w:unhideWhenUsed/>
    <w:rsid w:val="00BE5FCB"/>
    <w:rPr>
      <w:sz w:val="16"/>
      <w:szCs w:val="16"/>
    </w:rPr>
  </w:style>
  <w:style w:type="paragraph" w:styleId="CommentText">
    <w:name w:val="annotation text"/>
    <w:basedOn w:val="Normal"/>
    <w:link w:val="CommentTextChar"/>
    <w:uiPriority w:val="99"/>
    <w:semiHidden/>
    <w:unhideWhenUsed/>
    <w:rsid w:val="00BE5FCB"/>
    <w:rPr>
      <w:sz w:val="20"/>
      <w:szCs w:val="20"/>
    </w:rPr>
  </w:style>
  <w:style w:type="character" w:customStyle="1" w:styleId="CommentTextChar">
    <w:name w:val="Comment Text Char"/>
    <w:basedOn w:val="DefaultParagraphFont"/>
    <w:link w:val="CommentText"/>
    <w:uiPriority w:val="99"/>
    <w:semiHidden/>
    <w:rsid w:val="00BE5FCB"/>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BE5FCB"/>
    <w:rPr>
      <w:b/>
      <w:bCs/>
    </w:rPr>
  </w:style>
  <w:style w:type="character" w:customStyle="1" w:styleId="CommentSubjectChar">
    <w:name w:val="Comment Subject Char"/>
    <w:basedOn w:val="CommentTextChar"/>
    <w:link w:val="CommentSubject"/>
    <w:uiPriority w:val="99"/>
    <w:semiHidden/>
    <w:rsid w:val="00BE5FCB"/>
    <w:rPr>
      <w:rFonts w:eastAsia="Times New Roman"/>
      <w:b/>
      <w:bCs/>
      <w:sz w:val="20"/>
      <w:szCs w:val="20"/>
    </w:rPr>
  </w:style>
  <w:style w:type="paragraph" w:styleId="BalloonText">
    <w:name w:val="Balloon Text"/>
    <w:basedOn w:val="Normal"/>
    <w:link w:val="BalloonTextChar"/>
    <w:uiPriority w:val="99"/>
    <w:semiHidden/>
    <w:unhideWhenUsed/>
    <w:rsid w:val="00BE5FCB"/>
    <w:rPr>
      <w:rFonts w:ascii="Tahoma" w:hAnsi="Tahoma" w:cs="Tahoma"/>
      <w:sz w:val="16"/>
      <w:szCs w:val="16"/>
    </w:rPr>
  </w:style>
  <w:style w:type="character" w:customStyle="1" w:styleId="BalloonTextChar">
    <w:name w:val="Balloon Text Char"/>
    <w:basedOn w:val="DefaultParagraphFont"/>
    <w:link w:val="BalloonText"/>
    <w:uiPriority w:val="99"/>
    <w:semiHidden/>
    <w:rsid w:val="00BE5F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C3D19-614B-4B2D-BA9A-7CB3A15F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2560</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17124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kd01</dc:creator>
  <cp:lastModifiedBy>Julie M. Corkery</cp:lastModifiedBy>
  <cp:revision>3</cp:revision>
  <dcterms:created xsi:type="dcterms:W3CDTF">2013-10-14T17:34:00Z</dcterms:created>
  <dcterms:modified xsi:type="dcterms:W3CDTF">2013-10-18T13:22:00Z</dcterms:modified>
</cp:coreProperties>
</file>